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2536" w:rsidRDefault="003D2536">
      <w:pPr>
        <w:ind w:firstLine="180"/>
        <w:jc w:val="center"/>
        <w:rPr>
          <w:b/>
          <w:lang w:val="it-IT"/>
        </w:rPr>
      </w:pPr>
      <w:r>
        <w:rPr>
          <w:b/>
          <w:lang w:val="it-IT"/>
        </w:rPr>
        <w:t xml:space="preserve"> CAPITOLATO D'ONERI </w:t>
      </w:r>
    </w:p>
    <w:p w:rsidR="003D2536" w:rsidRDefault="00202904">
      <w:pPr>
        <w:jc w:val="center"/>
        <w:rPr>
          <w:b/>
          <w:lang w:val="it-IT"/>
        </w:rPr>
      </w:pPr>
      <w:r w:rsidRPr="00202904">
        <w:rPr>
          <w:b/>
          <w:lang w:val="it-IT"/>
        </w:rPr>
        <w:t>SERVIZIO DI TRASPORTO PAZIENTI EMODIALIZZATI PER IL PERIODO DUE ANNI EVENTUALMENTE RINNOVABILE DI UN ALTRO ANNO PER IL DISTRETTO 1 (CENTRI DIALISI DI ROVIGO E DI TRECENTA) E PER IL DISTRETTO 2 (CENTRO DIALISI DI ADRIA)</w:t>
      </w:r>
      <w:r w:rsidR="00A75F56">
        <w:rPr>
          <w:b/>
          <w:lang w:val="it-IT"/>
        </w:rPr>
        <w:t xml:space="preserve"> CIG </w:t>
      </w:r>
      <w:r w:rsidR="00A75F56" w:rsidRPr="00CD7A9E">
        <w:rPr>
          <w:b/>
          <w:bCs/>
          <w:color w:val="000000"/>
        </w:rPr>
        <w:t>9420409F6B</w:t>
      </w:r>
    </w:p>
    <w:p w:rsidR="00202904" w:rsidRDefault="00202904">
      <w:pPr>
        <w:jc w:val="center"/>
        <w:rPr>
          <w:b/>
          <w:lang w:val="it-IT"/>
        </w:rPr>
      </w:pPr>
    </w:p>
    <w:p w:rsidR="003D2536" w:rsidRDefault="003D2536">
      <w:pPr>
        <w:jc w:val="center"/>
        <w:rPr>
          <w:b/>
          <w:lang w:val="it-IT"/>
        </w:rPr>
      </w:pPr>
      <w:r>
        <w:rPr>
          <w:b/>
          <w:lang w:val="it-IT"/>
        </w:rPr>
        <w:t>INDICE</w:t>
      </w:r>
    </w:p>
    <w:p w:rsidR="0079134E" w:rsidRDefault="0079134E">
      <w:pPr>
        <w:pStyle w:val="Titolosommario"/>
      </w:pPr>
      <w:r>
        <w:t>Sommario</w:t>
      </w:r>
    </w:p>
    <w:bookmarkStart w:id="0" w:name="_GoBack"/>
    <w:bookmarkEnd w:id="0"/>
    <w:p w:rsidR="005A5C0C" w:rsidRDefault="0079134E">
      <w:pPr>
        <w:pStyle w:val="Sommario1"/>
        <w:rPr>
          <w:rFonts w:asciiTheme="minorHAnsi" w:eastAsiaTheme="minorEastAsia" w:hAnsiTheme="minorHAnsi" w:cstheme="minorBidi"/>
          <w:b w:val="0"/>
          <w:sz w:val="22"/>
          <w:szCs w:val="22"/>
          <w:lang w:val="it-IT" w:eastAsia="it-IT"/>
        </w:rPr>
      </w:pPr>
      <w:r>
        <w:fldChar w:fldCharType="begin"/>
      </w:r>
      <w:r>
        <w:instrText xml:space="preserve"> TOC \o "1-3" \h \z \u </w:instrText>
      </w:r>
      <w:r>
        <w:fldChar w:fldCharType="separate"/>
      </w:r>
      <w:hyperlink w:anchor="_Toc116284442" w:history="1">
        <w:r w:rsidR="005A5C0C" w:rsidRPr="001A7EB3">
          <w:rPr>
            <w:rStyle w:val="Collegamentoipertestuale"/>
          </w:rPr>
          <w:t>ARTICOLO  1 – Oggetto e Modalità di Esecuzione del Servizio</w:t>
        </w:r>
        <w:r w:rsidR="005A5C0C">
          <w:rPr>
            <w:webHidden/>
          </w:rPr>
          <w:tab/>
        </w:r>
        <w:r w:rsidR="005A5C0C">
          <w:rPr>
            <w:webHidden/>
          </w:rPr>
          <w:fldChar w:fldCharType="begin"/>
        </w:r>
        <w:r w:rsidR="005A5C0C">
          <w:rPr>
            <w:webHidden/>
          </w:rPr>
          <w:instrText xml:space="preserve"> PAGEREF _Toc116284442 \h </w:instrText>
        </w:r>
        <w:r w:rsidR="005A5C0C">
          <w:rPr>
            <w:webHidden/>
          </w:rPr>
        </w:r>
        <w:r w:rsidR="005A5C0C">
          <w:rPr>
            <w:webHidden/>
          </w:rPr>
          <w:fldChar w:fldCharType="separate"/>
        </w:r>
        <w:r w:rsidR="005A5C0C">
          <w:rPr>
            <w:webHidden/>
          </w:rPr>
          <w:t>2</w:t>
        </w:r>
        <w:r w:rsidR="005A5C0C">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43" w:history="1">
        <w:r w:rsidRPr="001A7EB3">
          <w:rPr>
            <w:rStyle w:val="Collegamentoipertestuale"/>
          </w:rPr>
          <w:t>ARTICOLO 2 – Durata e Base d’asta</w:t>
        </w:r>
        <w:r>
          <w:rPr>
            <w:webHidden/>
          </w:rPr>
          <w:tab/>
        </w:r>
        <w:r>
          <w:rPr>
            <w:webHidden/>
          </w:rPr>
          <w:fldChar w:fldCharType="begin"/>
        </w:r>
        <w:r>
          <w:rPr>
            <w:webHidden/>
          </w:rPr>
          <w:instrText xml:space="preserve"> PAGEREF _Toc116284443 \h </w:instrText>
        </w:r>
        <w:r>
          <w:rPr>
            <w:webHidden/>
          </w:rPr>
        </w:r>
        <w:r>
          <w:rPr>
            <w:webHidden/>
          </w:rPr>
          <w:fldChar w:fldCharType="separate"/>
        </w:r>
        <w:r>
          <w:rPr>
            <w:webHidden/>
          </w:rPr>
          <w:t>3</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44" w:history="1">
        <w:r w:rsidRPr="001A7EB3">
          <w:rPr>
            <w:rStyle w:val="Collegamentoipertestuale"/>
            <w:caps/>
          </w:rPr>
          <w:t xml:space="preserve">ArtICOLO 3 – </w:t>
        </w:r>
        <w:r w:rsidRPr="001A7EB3">
          <w:rPr>
            <w:rStyle w:val="Collegamentoipertestuale"/>
          </w:rPr>
          <w:t>Descrizione dei Servizi Richiesti</w:t>
        </w:r>
        <w:r>
          <w:rPr>
            <w:webHidden/>
          </w:rPr>
          <w:tab/>
        </w:r>
        <w:r>
          <w:rPr>
            <w:webHidden/>
          </w:rPr>
          <w:fldChar w:fldCharType="begin"/>
        </w:r>
        <w:r>
          <w:rPr>
            <w:webHidden/>
          </w:rPr>
          <w:instrText xml:space="preserve"> PAGEREF _Toc116284444 \h </w:instrText>
        </w:r>
        <w:r>
          <w:rPr>
            <w:webHidden/>
          </w:rPr>
        </w:r>
        <w:r>
          <w:rPr>
            <w:webHidden/>
          </w:rPr>
          <w:fldChar w:fldCharType="separate"/>
        </w:r>
        <w:r>
          <w:rPr>
            <w:webHidden/>
          </w:rPr>
          <w:t>4</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45" w:history="1">
        <w:r w:rsidRPr="001A7EB3">
          <w:rPr>
            <w:rStyle w:val="Collegamentoipertestuale"/>
            <w:caps/>
          </w:rPr>
          <w:t xml:space="preserve">ARTICOLO 4 </w:t>
        </w:r>
        <w:r w:rsidRPr="001A7EB3">
          <w:rPr>
            <w:rStyle w:val="Collegamentoipertestuale"/>
          </w:rPr>
          <w:t>Sanificazione Veicoli</w:t>
        </w:r>
        <w:r>
          <w:rPr>
            <w:webHidden/>
          </w:rPr>
          <w:tab/>
        </w:r>
        <w:r>
          <w:rPr>
            <w:webHidden/>
          </w:rPr>
          <w:fldChar w:fldCharType="begin"/>
        </w:r>
        <w:r>
          <w:rPr>
            <w:webHidden/>
          </w:rPr>
          <w:instrText xml:space="preserve"> PAGEREF _Toc116284445 \h </w:instrText>
        </w:r>
        <w:r>
          <w:rPr>
            <w:webHidden/>
          </w:rPr>
        </w:r>
        <w:r>
          <w:rPr>
            <w:webHidden/>
          </w:rPr>
          <w:fldChar w:fldCharType="separate"/>
        </w:r>
        <w:r>
          <w:rPr>
            <w:webHidden/>
          </w:rPr>
          <w:t>6</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46" w:history="1">
        <w:r w:rsidRPr="001A7EB3">
          <w:rPr>
            <w:rStyle w:val="Collegamentoipertestuale"/>
            <w:caps/>
          </w:rPr>
          <w:t xml:space="preserve">ArtICOLO 5 – </w:t>
        </w:r>
        <w:r w:rsidRPr="001A7EB3">
          <w:rPr>
            <w:rStyle w:val="Collegamentoipertestuale"/>
          </w:rPr>
          <w:t>Personale  Dipendente e Osservanza della Legislazione sul Lavoro</w:t>
        </w:r>
        <w:r>
          <w:rPr>
            <w:webHidden/>
          </w:rPr>
          <w:tab/>
        </w:r>
        <w:r>
          <w:rPr>
            <w:webHidden/>
          </w:rPr>
          <w:fldChar w:fldCharType="begin"/>
        </w:r>
        <w:r>
          <w:rPr>
            <w:webHidden/>
          </w:rPr>
          <w:instrText xml:space="preserve"> PAGEREF _Toc116284446 \h </w:instrText>
        </w:r>
        <w:r>
          <w:rPr>
            <w:webHidden/>
          </w:rPr>
        </w:r>
        <w:r>
          <w:rPr>
            <w:webHidden/>
          </w:rPr>
          <w:fldChar w:fldCharType="separate"/>
        </w:r>
        <w:r>
          <w:rPr>
            <w:webHidden/>
          </w:rPr>
          <w:t>6</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47" w:history="1">
        <w:r w:rsidRPr="001A7EB3">
          <w:rPr>
            <w:rStyle w:val="Collegamentoipertestuale"/>
            <w:caps/>
          </w:rPr>
          <w:t xml:space="preserve">ArtICOLO  6 – </w:t>
        </w:r>
        <w:r w:rsidRPr="001A7EB3">
          <w:rPr>
            <w:rStyle w:val="Collegamentoipertestuale"/>
          </w:rPr>
          <w:t>Segreto d'ufficio</w:t>
        </w:r>
        <w:r>
          <w:rPr>
            <w:webHidden/>
          </w:rPr>
          <w:tab/>
        </w:r>
        <w:r>
          <w:rPr>
            <w:webHidden/>
          </w:rPr>
          <w:fldChar w:fldCharType="begin"/>
        </w:r>
        <w:r>
          <w:rPr>
            <w:webHidden/>
          </w:rPr>
          <w:instrText xml:space="preserve"> PAGEREF _Toc116284447 \h </w:instrText>
        </w:r>
        <w:r>
          <w:rPr>
            <w:webHidden/>
          </w:rPr>
        </w:r>
        <w:r>
          <w:rPr>
            <w:webHidden/>
          </w:rPr>
          <w:fldChar w:fldCharType="separate"/>
        </w:r>
        <w:r>
          <w:rPr>
            <w:webHidden/>
          </w:rPr>
          <w:t>8</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48" w:history="1">
        <w:r w:rsidRPr="001A7EB3">
          <w:rPr>
            <w:rStyle w:val="Collegamentoipertestuale"/>
            <w:caps/>
          </w:rPr>
          <w:t xml:space="preserve">ARTICOLO  7 – </w:t>
        </w:r>
        <w:r w:rsidRPr="001A7EB3">
          <w:rPr>
            <w:rStyle w:val="Collegamentoipertestuale"/>
          </w:rPr>
          <w:t>Automezzi</w:t>
        </w:r>
        <w:r>
          <w:rPr>
            <w:webHidden/>
          </w:rPr>
          <w:tab/>
        </w:r>
        <w:r>
          <w:rPr>
            <w:webHidden/>
          </w:rPr>
          <w:fldChar w:fldCharType="begin"/>
        </w:r>
        <w:r>
          <w:rPr>
            <w:webHidden/>
          </w:rPr>
          <w:instrText xml:space="preserve"> PAGEREF _Toc116284448 \h </w:instrText>
        </w:r>
        <w:r>
          <w:rPr>
            <w:webHidden/>
          </w:rPr>
        </w:r>
        <w:r>
          <w:rPr>
            <w:webHidden/>
          </w:rPr>
          <w:fldChar w:fldCharType="separate"/>
        </w:r>
        <w:r>
          <w:rPr>
            <w:webHidden/>
          </w:rPr>
          <w:t>8</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49" w:history="1">
        <w:r w:rsidRPr="001A7EB3">
          <w:rPr>
            <w:rStyle w:val="Collegamentoipertestuale"/>
          </w:rPr>
          <w:t>ARTICOLO  8 – Modulistica</w:t>
        </w:r>
        <w:r>
          <w:rPr>
            <w:webHidden/>
          </w:rPr>
          <w:tab/>
        </w:r>
        <w:r>
          <w:rPr>
            <w:webHidden/>
          </w:rPr>
          <w:fldChar w:fldCharType="begin"/>
        </w:r>
        <w:r>
          <w:rPr>
            <w:webHidden/>
          </w:rPr>
          <w:instrText xml:space="preserve"> PAGEREF _Toc116284449 \h </w:instrText>
        </w:r>
        <w:r>
          <w:rPr>
            <w:webHidden/>
          </w:rPr>
        </w:r>
        <w:r>
          <w:rPr>
            <w:webHidden/>
          </w:rPr>
          <w:fldChar w:fldCharType="separate"/>
        </w:r>
        <w:r>
          <w:rPr>
            <w:webHidden/>
          </w:rPr>
          <w:t>9</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50" w:history="1">
        <w:r w:rsidRPr="001A7EB3">
          <w:rPr>
            <w:rStyle w:val="Collegamentoipertestuale"/>
          </w:rPr>
          <w:t>ARTICOLO 9  – Modalità di Rendicontazione</w:t>
        </w:r>
        <w:r>
          <w:rPr>
            <w:webHidden/>
          </w:rPr>
          <w:tab/>
        </w:r>
        <w:r>
          <w:rPr>
            <w:webHidden/>
          </w:rPr>
          <w:fldChar w:fldCharType="begin"/>
        </w:r>
        <w:r>
          <w:rPr>
            <w:webHidden/>
          </w:rPr>
          <w:instrText xml:space="preserve"> PAGEREF _Toc116284450 \h </w:instrText>
        </w:r>
        <w:r>
          <w:rPr>
            <w:webHidden/>
          </w:rPr>
        </w:r>
        <w:r>
          <w:rPr>
            <w:webHidden/>
          </w:rPr>
          <w:fldChar w:fldCharType="separate"/>
        </w:r>
        <w:r>
          <w:rPr>
            <w:webHidden/>
          </w:rPr>
          <w:t>9</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51" w:history="1">
        <w:r w:rsidRPr="001A7EB3">
          <w:rPr>
            <w:rStyle w:val="Collegamentoipertestuale"/>
          </w:rPr>
          <w:t>ARTICOLO 10 – Responsabilità</w:t>
        </w:r>
        <w:r>
          <w:rPr>
            <w:webHidden/>
          </w:rPr>
          <w:tab/>
        </w:r>
        <w:r>
          <w:rPr>
            <w:webHidden/>
          </w:rPr>
          <w:fldChar w:fldCharType="begin"/>
        </w:r>
        <w:r>
          <w:rPr>
            <w:webHidden/>
          </w:rPr>
          <w:instrText xml:space="preserve"> PAGEREF _Toc116284451 \h </w:instrText>
        </w:r>
        <w:r>
          <w:rPr>
            <w:webHidden/>
          </w:rPr>
        </w:r>
        <w:r>
          <w:rPr>
            <w:webHidden/>
          </w:rPr>
          <w:fldChar w:fldCharType="separate"/>
        </w:r>
        <w:r>
          <w:rPr>
            <w:webHidden/>
          </w:rPr>
          <w:t>11</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52" w:history="1">
        <w:r w:rsidRPr="001A7EB3">
          <w:rPr>
            <w:rStyle w:val="Collegamentoipertestuale"/>
            <w:bCs/>
          </w:rPr>
          <w:t>ARTICOLO  11 – Sistema NSO</w:t>
        </w:r>
        <w:r>
          <w:rPr>
            <w:webHidden/>
          </w:rPr>
          <w:tab/>
        </w:r>
        <w:r>
          <w:rPr>
            <w:webHidden/>
          </w:rPr>
          <w:fldChar w:fldCharType="begin"/>
        </w:r>
        <w:r>
          <w:rPr>
            <w:webHidden/>
          </w:rPr>
          <w:instrText xml:space="preserve"> PAGEREF _Toc116284452 \h </w:instrText>
        </w:r>
        <w:r>
          <w:rPr>
            <w:webHidden/>
          </w:rPr>
        </w:r>
        <w:r>
          <w:rPr>
            <w:webHidden/>
          </w:rPr>
          <w:fldChar w:fldCharType="separate"/>
        </w:r>
        <w:r>
          <w:rPr>
            <w:webHidden/>
          </w:rPr>
          <w:t>12</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53" w:history="1">
        <w:r w:rsidRPr="001A7EB3">
          <w:rPr>
            <w:rStyle w:val="Collegamentoipertestuale"/>
            <w:bCs/>
          </w:rPr>
          <w:t>ARTICOLO 12 -Modalità di fatturazione e pagamenti</w:t>
        </w:r>
        <w:r>
          <w:rPr>
            <w:webHidden/>
          </w:rPr>
          <w:tab/>
        </w:r>
        <w:r>
          <w:rPr>
            <w:webHidden/>
          </w:rPr>
          <w:fldChar w:fldCharType="begin"/>
        </w:r>
        <w:r>
          <w:rPr>
            <w:webHidden/>
          </w:rPr>
          <w:instrText xml:space="preserve"> PAGEREF _Toc116284453 \h </w:instrText>
        </w:r>
        <w:r>
          <w:rPr>
            <w:webHidden/>
          </w:rPr>
        </w:r>
        <w:r>
          <w:rPr>
            <w:webHidden/>
          </w:rPr>
          <w:fldChar w:fldCharType="separate"/>
        </w:r>
        <w:r>
          <w:rPr>
            <w:webHidden/>
          </w:rPr>
          <w:t>12</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54" w:history="1">
        <w:r w:rsidRPr="001A7EB3">
          <w:rPr>
            <w:rStyle w:val="Collegamentoipertestuale"/>
            <w:bCs/>
          </w:rPr>
          <w:t>ARTICOLO  13 – Garanzia definitiva</w:t>
        </w:r>
        <w:r>
          <w:rPr>
            <w:webHidden/>
          </w:rPr>
          <w:tab/>
        </w:r>
        <w:r>
          <w:rPr>
            <w:webHidden/>
          </w:rPr>
          <w:fldChar w:fldCharType="begin"/>
        </w:r>
        <w:r>
          <w:rPr>
            <w:webHidden/>
          </w:rPr>
          <w:instrText xml:space="preserve"> PAGEREF _Toc116284454 \h </w:instrText>
        </w:r>
        <w:r>
          <w:rPr>
            <w:webHidden/>
          </w:rPr>
        </w:r>
        <w:r>
          <w:rPr>
            <w:webHidden/>
          </w:rPr>
          <w:fldChar w:fldCharType="separate"/>
        </w:r>
        <w:r>
          <w:rPr>
            <w:webHidden/>
          </w:rPr>
          <w:t>13</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55" w:history="1">
        <w:r w:rsidRPr="001A7EB3">
          <w:rPr>
            <w:rStyle w:val="Collegamentoipertestuale"/>
          </w:rPr>
          <w:t>ARTICOLO  14  – Copertura Assicurativa</w:t>
        </w:r>
        <w:r>
          <w:rPr>
            <w:webHidden/>
          </w:rPr>
          <w:tab/>
        </w:r>
        <w:r>
          <w:rPr>
            <w:webHidden/>
          </w:rPr>
          <w:fldChar w:fldCharType="begin"/>
        </w:r>
        <w:r>
          <w:rPr>
            <w:webHidden/>
          </w:rPr>
          <w:instrText xml:space="preserve"> PAGEREF _Toc116284455 \h </w:instrText>
        </w:r>
        <w:r>
          <w:rPr>
            <w:webHidden/>
          </w:rPr>
        </w:r>
        <w:r>
          <w:rPr>
            <w:webHidden/>
          </w:rPr>
          <w:fldChar w:fldCharType="separate"/>
        </w:r>
        <w:r>
          <w:rPr>
            <w:webHidden/>
          </w:rPr>
          <w:t>14</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56" w:history="1">
        <w:r w:rsidRPr="001A7EB3">
          <w:rPr>
            <w:rStyle w:val="Collegamentoipertestuale"/>
            <w:bCs/>
          </w:rPr>
          <w:t>ARTICOLO 15  – Codice di comportamento dei dipendenti e dei soggetti che svolgono funzioni e attività per conto dell’Azienda ULSS</w:t>
        </w:r>
        <w:r w:rsidRPr="001A7EB3">
          <w:rPr>
            <w:rStyle w:val="Collegamentoipertestuale"/>
            <w:rFonts w:eastAsia="Calibri"/>
            <w:bCs/>
          </w:rPr>
          <w:t xml:space="preserve"> 5</w:t>
        </w:r>
        <w:r>
          <w:rPr>
            <w:webHidden/>
          </w:rPr>
          <w:tab/>
        </w:r>
        <w:r>
          <w:rPr>
            <w:webHidden/>
          </w:rPr>
          <w:fldChar w:fldCharType="begin"/>
        </w:r>
        <w:r>
          <w:rPr>
            <w:webHidden/>
          </w:rPr>
          <w:instrText xml:space="preserve"> PAGEREF _Toc116284456 \h </w:instrText>
        </w:r>
        <w:r>
          <w:rPr>
            <w:webHidden/>
          </w:rPr>
        </w:r>
        <w:r>
          <w:rPr>
            <w:webHidden/>
          </w:rPr>
          <w:fldChar w:fldCharType="separate"/>
        </w:r>
        <w:r>
          <w:rPr>
            <w:webHidden/>
          </w:rPr>
          <w:t>15</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57" w:history="1">
        <w:r w:rsidRPr="001A7EB3">
          <w:rPr>
            <w:rStyle w:val="Collegamentoipertestuale"/>
            <w:bCs/>
            <w:lang w:val="it-IT"/>
          </w:rPr>
          <w:t xml:space="preserve">ARTICOLO  16 – </w:t>
        </w:r>
        <w:r w:rsidRPr="001A7EB3">
          <w:rPr>
            <w:rStyle w:val="Collegamentoipertestuale"/>
            <w:rFonts w:eastAsia="Calibri"/>
            <w:bCs/>
            <w:lang w:val="it-IT"/>
          </w:rPr>
          <w:t>Modifiche in corso di esecuzione del contratto</w:t>
        </w:r>
        <w:r>
          <w:rPr>
            <w:webHidden/>
          </w:rPr>
          <w:tab/>
        </w:r>
        <w:r>
          <w:rPr>
            <w:webHidden/>
          </w:rPr>
          <w:fldChar w:fldCharType="begin"/>
        </w:r>
        <w:r>
          <w:rPr>
            <w:webHidden/>
          </w:rPr>
          <w:instrText xml:space="preserve"> PAGEREF _Toc116284457 \h </w:instrText>
        </w:r>
        <w:r>
          <w:rPr>
            <w:webHidden/>
          </w:rPr>
        </w:r>
        <w:r>
          <w:rPr>
            <w:webHidden/>
          </w:rPr>
          <w:fldChar w:fldCharType="separate"/>
        </w:r>
        <w:r>
          <w:rPr>
            <w:webHidden/>
          </w:rPr>
          <w:t>15</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58" w:history="1">
        <w:r w:rsidRPr="001A7EB3">
          <w:rPr>
            <w:rStyle w:val="Collegamentoipertestuale"/>
            <w:rFonts w:eastAsia="Calibri"/>
            <w:bCs/>
            <w:lang w:val="it-IT"/>
          </w:rPr>
          <w:t>ARTICOLO 17 – Trattamento dei dati personali.</w:t>
        </w:r>
        <w:r>
          <w:rPr>
            <w:webHidden/>
          </w:rPr>
          <w:tab/>
        </w:r>
        <w:r>
          <w:rPr>
            <w:webHidden/>
          </w:rPr>
          <w:fldChar w:fldCharType="begin"/>
        </w:r>
        <w:r>
          <w:rPr>
            <w:webHidden/>
          </w:rPr>
          <w:instrText xml:space="preserve"> PAGEREF _Toc116284458 \h </w:instrText>
        </w:r>
        <w:r>
          <w:rPr>
            <w:webHidden/>
          </w:rPr>
        </w:r>
        <w:r>
          <w:rPr>
            <w:webHidden/>
          </w:rPr>
          <w:fldChar w:fldCharType="separate"/>
        </w:r>
        <w:r>
          <w:rPr>
            <w:webHidden/>
          </w:rPr>
          <w:t>15</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59" w:history="1">
        <w:r w:rsidRPr="001A7EB3">
          <w:rPr>
            <w:rStyle w:val="Collegamentoipertestuale"/>
            <w:bCs/>
          </w:rPr>
          <w:t>ARTICOLO 18   - Risoluzione del contratto</w:t>
        </w:r>
        <w:r>
          <w:rPr>
            <w:webHidden/>
          </w:rPr>
          <w:tab/>
        </w:r>
        <w:r>
          <w:rPr>
            <w:webHidden/>
          </w:rPr>
          <w:fldChar w:fldCharType="begin"/>
        </w:r>
        <w:r>
          <w:rPr>
            <w:webHidden/>
          </w:rPr>
          <w:instrText xml:space="preserve"> PAGEREF _Toc116284459 \h </w:instrText>
        </w:r>
        <w:r>
          <w:rPr>
            <w:webHidden/>
          </w:rPr>
        </w:r>
        <w:r>
          <w:rPr>
            <w:webHidden/>
          </w:rPr>
          <w:fldChar w:fldCharType="separate"/>
        </w:r>
        <w:r>
          <w:rPr>
            <w:webHidden/>
          </w:rPr>
          <w:t>16</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60" w:history="1">
        <w:r w:rsidRPr="001A7EB3">
          <w:rPr>
            <w:rStyle w:val="Collegamentoipertestuale"/>
            <w:bCs/>
          </w:rPr>
          <w:t>ARTICOLO  19  - Risoluzione del contratto in caso di violazione degli obblighi di cui all’art. 53, comma 16 ter D. Lgs 165/2001 “Incompatibilità ex dipendenti della pubblica amministrazione”</w:t>
        </w:r>
        <w:r>
          <w:rPr>
            <w:webHidden/>
          </w:rPr>
          <w:tab/>
        </w:r>
        <w:r>
          <w:rPr>
            <w:webHidden/>
          </w:rPr>
          <w:fldChar w:fldCharType="begin"/>
        </w:r>
        <w:r>
          <w:rPr>
            <w:webHidden/>
          </w:rPr>
          <w:instrText xml:space="preserve"> PAGEREF _Toc116284460 \h </w:instrText>
        </w:r>
        <w:r>
          <w:rPr>
            <w:webHidden/>
          </w:rPr>
        </w:r>
        <w:r>
          <w:rPr>
            <w:webHidden/>
          </w:rPr>
          <w:fldChar w:fldCharType="separate"/>
        </w:r>
        <w:r>
          <w:rPr>
            <w:webHidden/>
          </w:rPr>
          <w:t>16</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61" w:history="1">
        <w:r w:rsidRPr="001A7EB3">
          <w:rPr>
            <w:rStyle w:val="Collegamentoipertestuale"/>
          </w:rPr>
          <w:t>ARTICOLO 20   – Contestazioni e controversie</w:t>
        </w:r>
        <w:r>
          <w:rPr>
            <w:webHidden/>
          </w:rPr>
          <w:tab/>
        </w:r>
        <w:r>
          <w:rPr>
            <w:webHidden/>
          </w:rPr>
          <w:fldChar w:fldCharType="begin"/>
        </w:r>
        <w:r>
          <w:rPr>
            <w:webHidden/>
          </w:rPr>
          <w:instrText xml:space="preserve"> PAGEREF _Toc116284461 \h </w:instrText>
        </w:r>
        <w:r>
          <w:rPr>
            <w:webHidden/>
          </w:rPr>
        </w:r>
        <w:r>
          <w:rPr>
            <w:webHidden/>
          </w:rPr>
          <w:fldChar w:fldCharType="separate"/>
        </w:r>
        <w:r>
          <w:rPr>
            <w:webHidden/>
          </w:rPr>
          <w:t>17</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62" w:history="1">
        <w:r w:rsidRPr="001A7EB3">
          <w:rPr>
            <w:rStyle w:val="Collegamentoipertestuale"/>
          </w:rPr>
          <w:t>ARTICOLO 21   – Penali</w:t>
        </w:r>
        <w:r>
          <w:rPr>
            <w:webHidden/>
          </w:rPr>
          <w:tab/>
        </w:r>
        <w:r>
          <w:rPr>
            <w:webHidden/>
          </w:rPr>
          <w:fldChar w:fldCharType="begin"/>
        </w:r>
        <w:r>
          <w:rPr>
            <w:webHidden/>
          </w:rPr>
          <w:instrText xml:space="preserve"> PAGEREF _Toc116284462 \h </w:instrText>
        </w:r>
        <w:r>
          <w:rPr>
            <w:webHidden/>
          </w:rPr>
        </w:r>
        <w:r>
          <w:rPr>
            <w:webHidden/>
          </w:rPr>
          <w:fldChar w:fldCharType="separate"/>
        </w:r>
        <w:r>
          <w:rPr>
            <w:webHidden/>
          </w:rPr>
          <w:t>17</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63" w:history="1">
        <w:r w:rsidRPr="001A7EB3">
          <w:rPr>
            <w:rStyle w:val="Collegamentoipertestuale"/>
            <w:bCs/>
          </w:rPr>
          <w:t>ARTICOLO  22-  Stipulazione del contratto</w:t>
        </w:r>
        <w:r>
          <w:rPr>
            <w:webHidden/>
          </w:rPr>
          <w:tab/>
        </w:r>
        <w:r>
          <w:rPr>
            <w:webHidden/>
          </w:rPr>
          <w:fldChar w:fldCharType="begin"/>
        </w:r>
        <w:r>
          <w:rPr>
            <w:webHidden/>
          </w:rPr>
          <w:instrText xml:space="preserve"> PAGEREF _Toc116284463 \h </w:instrText>
        </w:r>
        <w:r>
          <w:rPr>
            <w:webHidden/>
          </w:rPr>
        </w:r>
        <w:r>
          <w:rPr>
            <w:webHidden/>
          </w:rPr>
          <w:fldChar w:fldCharType="separate"/>
        </w:r>
        <w:r>
          <w:rPr>
            <w:webHidden/>
          </w:rPr>
          <w:t>17</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64" w:history="1">
        <w:r w:rsidRPr="001A7EB3">
          <w:rPr>
            <w:rStyle w:val="Collegamentoipertestuale"/>
            <w:bCs/>
          </w:rPr>
          <w:t>ARTICOLO 23– Spese pubblicazione gara</w:t>
        </w:r>
        <w:r>
          <w:rPr>
            <w:webHidden/>
          </w:rPr>
          <w:tab/>
        </w:r>
        <w:r>
          <w:rPr>
            <w:webHidden/>
          </w:rPr>
          <w:fldChar w:fldCharType="begin"/>
        </w:r>
        <w:r>
          <w:rPr>
            <w:webHidden/>
          </w:rPr>
          <w:instrText xml:space="preserve"> PAGEREF _Toc116284464 \h </w:instrText>
        </w:r>
        <w:r>
          <w:rPr>
            <w:webHidden/>
          </w:rPr>
        </w:r>
        <w:r>
          <w:rPr>
            <w:webHidden/>
          </w:rPr>
          <w:fldChar w:fldCharType="separate"/>
        </w:r>
        <w:r>
          <w:rPr>
            <w:webHidden/>
          </w:rPr>
          <w:t>17</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65" w:history="1">
        <w:r w:rsidRPr="001A7EB3">
          <w:rPr>
            <w:rStyle w:val="Collegamentoipertestuale"/>
            <w:rFonts w:eastAsia="Calibri"/>
            <w:bCs/>
            <w:lang w:val="it-IT"/>
          </w:rPr>
          <w:t>ARTICOLO   24  – Domicilio dell’Appaltatore e Comunicazioni</w:t>
        </w:r>
        <w:r>
          <w:rPr>
            <w:webHidden/>
          </w:rPr>
          <w:tab/>
        </w:r>
        <w:r>
          <w:rPr>
            <w:webHidden/>
          </w:rPr>
          <w:fldChar w:fldCharType="begin"/>
        </w:r>
        <w:r>
          <w:rPr>
            <w:webHidden/>
          </w:rPr>
          <w:instrText xml:space="preserve"> PAGEREF _Toc116284465 \h </w:instrText>
        </w:r>
        <w:r>
          <w:rPr>
            <w:webHidden/>
          </w:rPr>
        </w:r>
        <w:r>
          <w:rPr>
            <w:webHidden/>
          </w:rPr>
          <w:fldChar w:fldCharType="separate"/>
        </w:r>
        <w:r>
          <w:rPr>
            <w:webHidden/>
          </w:rPr>
          <w:t>18</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66" w:history="1">
        <w:r w:rsidRPr="001A7EB3">
          <w:rPr>
            <w:rStyle w:val="Collegamentoipertestuale"/>
            <w:bCs/>
          </w:rPr>
          <w:t>ARTICOLO  25-  Obblighi dell’appaltatore relativi alla tracciabilità dei flussi finanziari</w:t>
        </w:r>
        <w:r>
          <w:rPr>
            <w:webHidden/>
          </w:rPr>
          <w:tab/>
        </w:r>
        <w:r>
          <w:rPr>
            <w:webHidden/>
          </w:rPr>
          <w:fldChar w:fldCharType="begin"/>
        </w:r>
        <w:r>
          <w:rPr>
            <w:webHidden/>
          </w:rPr>
          <w:instrText xml:space="preserve"> PAGEREF _Toc116284466 \h </w:instrText>
        </w:r>
        <w:r>
          <w:rPr>
            <w:webHidden/>
          </w:rPr>
        </w:r>
        <w:r>
          <w:rPr>
            <w:webHidden/>
          </w:rPr>
          <w:fldChar w:fldCharType="separate"/>
        </w:r>
        <w:r>
          <w:rPr>
            <w:webHidden/>
          </w:rPr>
          <w:t>18</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67" w:history="1">
        <w:r w:rsidRPr="001A7EB3">
          <w:rPr>
            <w:rStyle w:val="Collegamentoipertestuale"/>
            <w:bCs/>
          </w:rPr>
          <w:t>ARTICOLO 26 - Obbligo dell’appaltatore di osservanza delle clausole contenute nei protocolli di legalità o nei patti di integrità</w:t>
        </w:r>
        <w:r>
          <w:rPr>
            <w:webHidden/>
          </w:rPr>
          <w:tab/>
        </w:r>
        <w:r>
          <w:rPr>
            <w:webHidden/>
          </w:rPr>
          <w:fldChar w:fldCharType="begin"/>
        </w:r>
        <w:r>
          <w:rPr>
            <w:webHidden/>
          </w:rPr>
          <w:instrText xml:space="preserve"> PAGEREF _Toc116284467 \h </w:instrText>
        </w:r>
        <w:r>
          <w:rPr>
            <w:webHidden/>
          </w:rPr>
        </w:r>
        <w:r>
          <w:rPr>
            <w:webHidden/>
          </w:rPr>
          <w:fldChar w:fldCharType="separate"/>
        </w:r>
        <w:r>
          <w:rPr>
            <w:webHidden/>
          </w:rPr>
          <w:t>18</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68" w:history="1">
        <w:r w:rsidRPr="001A7EB3">
          <w:rPr>
            <w:rStyle w:val="Collegamentoipertestuale"/>
            <w:bCs/>
          </w:rPr>
          <w:t>ARTICOLO 27 - Recesso unilaterale</w:t>
        </w:r>
        <w:r>
          <w:rPr>
            <w:webHidden/>
          </w:rPr>
          <w:tab/>
        </w:r>
        <w:r>
          <w:rPr>
            <w:webHidden/>
          </w:rPr>
          <w:fldChar w:fldCharType="begin"/>
        </w:r>
        <w:r>
          <w:rPr>
            <w:webHidden/>
          </w:rPr>
          <w:instrText xml:space="preserve"> PAGEREF _Toc116284468 \h </w:instrText>
        </w:r>
        <w:r>
          <w:rPr>
            <w:webHidden/>
          </w:rPr>
        </w:r>
        <w:r>
          <w:rPr>
            <w:webHidden/>
          </w:rPr>
          <w:fldChar w:fldCharType="separate"/>
        </w:r>
        <w:r>
          <w:rPr>
            <w:webHidden/>
          </w:rPr>
          <w:t>19</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69" w:history="1">
        <w:r w:rsidRPr="001A7EB3">
          <w:rPr>
            <w:rStyle w:val="Collegamentoipertestuale"/>
            <w:bCs/>
          </w:rPr>
          <w:t>ARTICOLO  28 – Responsabile Unico del Procedimento e Direttore Esecuzione del contratto</w:t>
        </w:r>
        <w:r>
          <w:rPr>
            <w:webHidden/>
          </w:rPr>
          <w:tab/>
        </w:r>
        <w:r>
          <w:rPr>
            <w:webHidden/>
          </w:rPr>
          <w:fldChar w:fldCharType="begin"/>
        </w:r>
        <w:r>
          <w:rPr>
            <w:webHidden/>
          </w:rPr>
          <w:instrText xml:space="preserve"> PAGEREF _Toc116284469 \h </w:instrText>
        </w:r>
        <w:r>
          <w:rPr>
            <w:webHidden/>
          </w:rPr>
        </w:r>
        <w:r>
          <w:rPr>
            <w:webHidden/>
          </w:rPr>
          <w:fldChar w:fldCharType="separate"/>
        </w:r>
        <w:r>
          <w:rPr>
            <w:webHidden/>
          </w:rPr>
          <w:t>19</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70" w:history="1">
        <w:r w:rsidRPr="001A7EB3">
          <w:rPr>
            <w:rStyle w:val="Collegamentoipertestuale"/>
          </w:rPr>
          <w:t>ARTICOLO  29 - Valutazione dei rischi propri e Interferenziali</w:t>
        </w:r>
        <w:r>
          <w:rPr>
            <w:webHidden/>
          </w:rPr>
          <w:tab/>
        </w:r>
        <w:r>
          <w:rPr>
            <w:webHidden/>
          </w:rPr>
          <w:fldChar w:fldCharType="begin"/>
        </w:r>
        <w:r>
          <w:rPr>
            <w:webHidden/>
          </w:rPr>
          <w:instrText xml:space="preserve"> PAGEREF _Toc116284470 \h </w:instrText>
        </w:r>
        <w:r>
          <w:rPr>
            <w:webHidden/>
          </w:rPr>
        </w:r>
        <w:r>
          <w:rPr>
            <w:webHidden/>
          </w:rPr>
          <w:fldChar w:fldCharType="separate"/>
        </w:r>
        <w:r>
          <w:rPr>
            <w:webHidden/>
          </w:rPr>
          <w:t>19</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71" w:history="1">
        <w:r w:rsidRPr="001A7EB3">
          <w:rPr>
            <w:rStyle w:val="Collegamentoipertestuale"/>
            <w:bCs/>
          </w:rPr>
          <w:t>ARTICOLO  30 – Foro esclusivo</w:t>
        </w:r>
        <w:r>
          <w:rPr>
            <w:webHidden/>
          </w:rPr>
          <w:tab/>
        </w:r>
        <w:r>
          <w:rPr>
            <w:webHidden/>
          </w:rPr>
          <w:fldChar w:fldCharType="begin"/>
        </w:r>
        <w:r>
          <w:rPr>
            <w:webHidden/>
          </w:rPr>
          <w:instrText xml:space="preserve"> PAGEREF _Toc116284471 \h </w:instrText>
        </w:r>
        <w:r>
          <w:rPr>
            <w:webHidden/>
          </w:rPr>
        </w:r>
        <w:r>
          <w:rPr>
            <w:webHidden/>
          </w:rPr>
          <w:fldChar w:fldCharType="separate"/>
        </w:r>
        <w:r>
          <w:rPr>
            <w:webHidden/>
          </w:rPr>
          <w:t>20</w:t>
        </w:r>
        <w:r>
          <w:rPr>
            <w:webHidden/>
          </w:rPr>
          <w:fldChar w:fldCharType="end"/>
        </w:r>
      </w:hyperlink>
    </w:p>
    <w:p w:rsidR="005A5C0C" w:rsidRDefault="005A5C0C">
      <w:pPr>
        <w:pStyle w:val="Sommario1"/>
        <w:rPr>
          <w:rFonts w:asciiTheme="minorHAnsi" w:eastAsiaTheme="minorEastAsia" w:hAnsiTheme="minorHAnsi" w:cstheme="minorBidi"/>
          <w:b w:val="0"/>
          <w:sz w:val="22"/>
          <w:szCs w:val="22"/>
          <w:lang w:val="it-IT" w:eastAsia="it-IT"/>
        </w:rPr>
      </w:pPr>
      <w:hyperlink w:anchor="_Toc116284472" w:history="1">
        <w:r w:rsidRPr="001A7EB3">
          <w:rPr>
            <w:rStyle w:val="Collegamentoipertestuale"/>
            <w:bCs/>
          </w:rPr>
          <w:t>ARTICOLO 31 – Norme e condizioni finali</w:t>
        </w:r>
        <w:r>
          <w:rPr>
            <w:webHidden/>
          </w:rPr>
          <w:tab/>
        </w:r>
        <w:r>
          <w:rPr>
            <w:webHidden/>
          </w:rPr>
          <w:fldChar w:fldCharType="begin"/>
        </w:r>
        <w:r>
          <w:rPr>
            <w:webHidden/>
          </w:rPr>
          <w:instrText xml:space="preserve"> PAGEREF _Toc116284472 \h </w:instrText>
        </w:r>
        <w:r>
          <w:rPr>
            <w:webHidden/>
          </w:rPr>
        </w:r>
        <w:r>
          <w:rPr>
            <w:webHidden/>
          </w:rPr>
          <w:fldChar w:fldCharType="separate"/>
        </w:r>
        <w:r>
          <w:rPr>
            <w:webHidden/>
          </w:rPr>
          <w:t>20</w:t>
        </w:r>
        <w:r>
          <w:rPr>
            <w:webHidden/>
          </w:rPr>
          <w:fldChar w:fldCharType="end"/>
        </w:r>
      </w:hyperlink>
    </w:p>
    <w:p w:rsidR="0079134E" w:rsidRDefault="0079134E">
      <w:r>
        <w:rPr>
          <w:b/>
          <w:bCs/>
        </w:rPr>
        <w:fldChar w:fldCharType="end"/>
      </w:r>
    </w:p>
    <w:p w:rsidR="003D2536" w:rsidRDefault="003D2536">
      <w:pPr>
        <w:jc w:val="both"/>
        <w:rPr>
          <w:b/>
          <w:lang w:val="it-IT"/>
        </w:rPr>
      </w:pPr>
    </w:p>
    <w:p w:rsidR="00F641BD" w:rsidRDefault="00BD3014" w:rsidP="00BD3014">
      <w:pPr>
        <w:tabs>
          <w:tab w:val="left" w:pos="2265"/>
        </w:tabs>
        <w:jc w:val="both"/>
        <w:rPr>
          <w:b/>
          <w:lang w:val="it-IT"/>
        </w:rPr>
      </w:pPr>
      <w:r>
        <w:rPr>
          <w:b/>
          <w:lang w:val="it-IT"/>
        </w:rPr>
        <w:tab/>
      </w:r>
    </w:p>
    <w:p w:rsidR="00D95797" w:rsidRDefault="00D95797">
      <w:pPr>
        <w:suppressAutoHyphens w:val="0"/>
        <w:rPr>
          <w:b/>
          <w:bCs/>
          <w:iCs/>
          <w:lang w:val="it-IT"/>
        </w:rPr>
      </w:pPr>
      <w:r>
        <w:rPr>
          <w:i/>
          <w:lang w:val="it-IT"/>
        </w:rPr>
        <w:br w:type="page"/>
      </w:r>
    </w:p>
    <w:p w:rsidR="00F641BD" w:rsidRDefault="00F641BD">
      <w:pPr>
        <w:pStyle w:val="Titolo5"/>
        <w:jc w:val="both"/>
        <w:rPr>
          <w:i w:val="0"/>
          <w:sz w:val="24"/>
          <w:szCs w:val="24"/>
          <w:lang w:val="it-IT"/>
        </w:rPr>
      </w:pPr>
    </w:p>
    <w:p w:rsidR="003D2536" w:rsidRPr="0079134E" w:rsidRDefault="003D2536" w:rsidP="0079134E">
      <w:pPr>
        <w:pStyle w:val="Titolo1"/>
      </w:pPr>
      <w:bookmarkStart w:id="1" w:name="_Toc116284442"/>
      <w:r w:rsidRPr="0079134E">
        <w:t xml:space="preserve">ARTICOLO  1 – </w:t>
      </w:r>
      <w:r w:rsidR="0079134E" w:rsidRPr="0079134E">
        <w:t xml:space="preserve">Oggetto </w:t>
      </w:r>
      <w:r w:rsidR="0079134E">
        <w:t>e</w:t>
      </w:r>
      <w:r w:rsidR="0079134E" w:rsidRPr="0079134E">
        <w:t xml:space="preserve"> Modalità </w:t>
      </w:r>
      <w:r w:rsidR="0079134E">
        <w:t>di</w:t>
      </w:r>
      <w:r w:rsidR="0079134E" w:rsidRPr="0079134E">
        <w:t xml:space="preserve"> Esecuzione </w:t>
      </w:r>
      <w:r w:rsidR="0079134E">
        <w:t>d</w:t>
      </w:r>
      <w:r w:rsidR="0079134E" w:rsidRPr="0079134E">
        <w:t>el Servizio</w:t>
      </w:r>
      <w:bookmarkEnd w:id="1"/>
      <w:r w:rsidR="0079134E" w:rsidRPr="0079134E">
        <w:t xml:space="preserve"> </w:t>
      </w:r>
    </w:p>
    <w:p w:rsidR="003D2536" w:rsidRDefault="003D2536">
      <w:pPr>
        <w:pStyle w:val="Corpodeltesto21"/>
        <w:jc w:val="both"/>
        <w:rPr>
          <w:bCs/>
          <w:sz w:val="24"/>
        </w:rPr>
      </w:pPr>
      <w:r>
        <w:rPr>
          <w:bCs/>
          <w:sz w:val="24"/>
        </w:rPr>
        <w:t xml:space="preserve">Il presente Capitolato ha per oggetto il servizio – </w:t>
      </w:r>
      <w:r>
        <w:rPr>
          <w:b/>
          <w:bCs/>
          <w:sz w:val="24"/>
        </w:rPr>
        <w:t>unico lotto</w:t>
      </w:r>
      <w:r>
        <w:rPr>
          <w:bCs/>
          <w:sz w:val="24"/>
        </w:rPr>
        <w:t xml:space="preserve"> - di trasporto utenti in trattamento dialitico, appartenenti al territorio dell’Azienda ULSS  5 </w:t>
      </w:r>
      <w:proofErr w:type="gramStart"/>
      <w:r>
        <w:rPr>
          <w:bCs/>
          <w:sz w:val="24"/>
        </w:rPr>
        <w:t>“ Polesana</w:t>
      </w:r>
      <w:proofErr w:type="gramEnd"/>
      <w:r>
        <w:rPr>
          <w:bCs/>
          <w:sz w:val="24"/>
        </w:rPr>
        <w:t>”, dal luogo di residenza al Centro specializzato in terapia dialitica di riferimento e ritorno, con l’osservanza delle disposizioni contenute negli articoli che seguono e della normativa vigente in materia.</w:t>
      </w:r>
    </w:p>
    <w:p w:rsidR="003D2536" w:rsidRDefault="005007BB">
      <w:pPr>
        <w:pStyle w:val="Corpodeltesto21"/>
        <w:jc w:val="both"/>
        <w:rPr>
          <w:b/>
          <w:bCs/>
          <w:sz w:val="24"/>
        </w:rPr>
      </w:pPr>
      <w:r>
        <w:rPr>
          <w:bCs/>
          <w:sz w:val="24"/>
        </w:rPr>
        <w:t>I</w:t>
      </w:r>
      <w:r w:rsidR="003D2536">
        <w:rPr>
          <w:bCs/>
          <w:sz w:val="24"/>
        </w:rPr>
        <w:t>l numero di pazienti da trasportare</w:t>
      </w:r>
      <w:r>
        <w:rPr>
          <w:bCs/>
          <w:sz w:val="24"/>
        </w:rPr>
        <w:t xml:space="preserve"> </w:t>
      </w:r>
      <w:r w:rsidR="003D2536">
        <w:rPr>
          <w:bCs/>
          <w:sz w:val="24"/>
        </w:rPr>
        <w:t xml:space="preserve">è </w:t>
      </w:r>
      <w:r w:rsidR="00C35C28">
        <w:rPr>
          <w:bCs/>
          <w:sz w:val="24"/>
        </w:rPr>
        <w:t xml:space="preserve">attualmente </w:t>
      </w:r>
      <w:r w:rsidR="003D2536">
        <w:rPr>
          <w:bCs/>
          <w:sz w:val="24"/>
        </w:rPr>
        <w:t xml:space="preserve">il seguente: </w:t>
      </w:r>
    </w:p>
    <w:p w:rsidR="003D2536" w:rsidRDefault="003D2536">
      <w:pPr>
        <w:pStyle w:val="Corpodeltesto21"/>
        <w:numPr>
          <w:ilvl w:val="0"/>
          <w:numId w:val="5"/>
        </w:numPr>
        <w:jc w:val="both"/>
        <w:rPr>
          <w:b/>
          <w:bCs/>
          <w:sz w:val="24"/>
        </w:rPr>
      </w:pPr>
      <w:r>
        <w:rPr>
          <w:b/>
          <w:bCs/>
          <w:sz w:val="24"/>
        </w:rPr>
        <w:t xml:space="preserve">per il </w:t>
      </w:r>
      <w:proofErr w:type="gramStart"/>
      <w:r>
        <w:rPr>
          <w:b/>
          <w:bCs/>
          <w:sz w:val="24"/>
        </w:rPr>
        <w:t>Distretto  di</w:t>
      </w:r>
      <w:proofErr w:type="gramEnd"/>
      <w:r>
        <w:rPr>
          <w:b/>
          <w:bCs/>
          <w:sz w:val="24"/>
        </w:rPr>
        <w:t xml:space="preserve">  Rovigo n. </w:t>
      </w:r>
      <w:r w:rsidR="005007BB">
        <w:rPr>
          <w:b/>
          <w:bCs/>
          <w:sz w:val="24"/>
        </w:rPr>
        <w:t>42</w:t>
      </w:r>
      <w:r>
        <w:rPr>
          <w:b/>
          <w:bCs/>
          <w:sz w:val="24"/>
        </w:rPr>
        <w:t xml:space="preserve"> (2</w:t>
      </w:r>
      <w:r w:rsidR="005007BB">
        <w:rPr>
          <w:b/>
          <w:bCs/>
          <w:sz w:val="24"/>
        </w:rPr>
        <w:t>8</w:t>
      </w:r>
      <w:r>
        <w:rPr>
          <w:b/>
          <w:bCs/>
          <w:sz w:val="24"/>
        </w:rPr>
        <w:t xml:space="preserve"> di Rovigo + 1</w:t>
      </w:r>
      <w:r w:rsidR="005007BB">
        <w:rPr>
          <w:b/>
          <w:bCs/>
          <w:sz w:val="24"/>
        </w:rPr>
        <w:t>4</w:t>
      </w:r>
      <w:r>
        <w:rPr>
          <w:b/>
          <w:bCs/>
          <w:sz w:val="24"/>
        </w:rPr>
        <w:t xml:space="preserve"> di Trecenta)</w:t>
      </w:r>
    </w:p>
    <w:p w:rsidR="003D2536" w:rsidRDefault="003D2536">
      <w:pPr>
        <w:pStyle w:val="Corpodeltesto21"/>
        <w:numPr>
          <w:ilvl w:val="0"/>
          <w:numId w:val="5"/>
        </w:numPr>
        <w:jc w:val="both"/>
        <w:rPr>
          <w:bCs/>
          <w:sz w:val="24"/>
        </w:rPr>
      </w:pPr>
      <w:r>
        <w:rPr>
          <w:b/>
          <w:bCs/>
          <w:sz w:val="24"/>
        </w:rPr>
        <w:t xml:space="preserve">per il Distretto di Adria n. </w:t>
      </w:r>
      <w:r w:rsidR="005007BB">
        <w:rPr>
          <w:b/>
          <w:bCs/>
          <w:sz w:val="24"/>
        </w:rPr>
        <w:t>17</w:t>
      </w:r>
    </w:p>
    <w:p w:rsidR="00D95797" w:rsidRDefault="003D2536">
      <w:pPr>
        <w:pStyle w:val="Corpodeltesto21"/>
        <w:jc w:val="both"/>
        <w:rPr>
          <w:bCs/>
          <w:sz w:val="24"/>
        </w:rPr>
      </w:pPr>
      <w:r>
        <w:rPr>
          <w:bCs/>
          <w:sz w:val="24"/>
        </w:rPr>
        <w:t xml:space="preserve">I suddetti </w:t>
      </w:r>
      <w:proofErr w:type="gramStart"/>
      <w:r>
        <w:rPr>
          <w:bCs/>
          <w:sz w:val="24"/>
        </w:rPr>
        <w:t>pazi</w:t>
      </w:r>
      <w:r w:rsidRPr="00C02A75">
        <w:rPr>
          <w:bCs/>
          <w:sz w:val="24"/>
        </w:rPr>
        <w:t>enti  sono</w:t>
      </w:r>
      <w:proofErr w:type="gramEnd"/>
      <w:r w:rsidRPr="00C02A75">
        <w:rPr>
          <w:bCs/>
          <w:sz w:val="24"/>
        </w:rPr>
        <w:t xml:space="preserve">  domiciliati nei comuni indicati nella </w:t>
      </w:r>
      <w:r w:rsidR="00D95797">
        <w:rPr>
          <w:bCs/>
          <w:sz w:val="24"/>
        </w:rPr>
        <w:t xml:space="preserve">seguente </w:t>
      </w:r>
      <w:r w:rsidRPr="00C02A75">
        <w:rPr>
          <w:bCs/>
          <w:sz w:val="24"/>
        </w:rPr>
        <w:t>Tabella</w:t>
      </w:r>
      <w:r w:rsidR="00D95797">
        <w:rPr>
          <w:bCs/>
          <w:sz w:val="24"/>
        </w:rPr>
        <w:t>:</w:t>
      </w:r>
    </w:p>
    <w:p w:rsidR="003D2536" w:rsidRDefault="003D2536">
      <w:pPr>
        <w:pStyle w:val="Corpodeltesto21"/>
        <w:jc w:val="both"/>
        <w:rPr>
          <w:bCs/>
          <w:sz w:val="24"/>
        </w:rPr>
      </w:pPr>
    </w:p>
    <w:tbl>
      <w:tblPr>
        <w:tblW w:w="5320" w:type="dxa"/>
        <w:tblCellMar>
          <w:left w:w="70" w:type="dxa"/>
          <w:right w:w="70" w:type="dxa"/>
        </w:tblCellMar>
        <w:tblLook w:val="04A0" w:firstRow="1" w:lastRow="0" w:firstColumn="1" w:lastColumn="0" w:noHBand="0" w:noVBand="1"/>
      </w:tblPr>
      <w:tblGrid>
        <w:gridCol w:w="2440"/>
        <w:gridCol w:w="960"/>
        <w:gridCol w:w="960"/>
        <w:gridCol w:w="960"/>
      </w:tblGrid>
      <w:tr w:rsidR="00D95797" w:rsidRPr="00D95797" w:rsidTr="00D95797">
        <w:trPr>
          <w:trHeight w:val="420"/>
        </w:trPr>
        <w:tc>
          <w:tcPr>
            <w:tcW w:w="2440" w:type="dxa"/>
            <w:tcBorders>
              <w:top w:val="single" w:sz="4" w:space="0" w:color="auto"/>
              <w:left w:val="single" w:sz="4" w:space="0" w:color="auto"/>
              <w:bottom w:val="nil"/>
              <w:right w:val="single" w:sz="4" w:space="0" w:color="auto"/>
            </w:tcBorders>
            <w:shd w:val="clear" w:color="auto" w:fill="auto"/>
            <w:vAlign w:val="bottom"/>
            <w:hideMark/>
          </w:tcPr>
          <w:p w:rsidR="00D95797" w:rsidRPr="00D95797" w:rsidRDefault="00D95797" w:rsidP="00D95797">
            <w:pPr>
              <w:suppressAutoHyphens w:val="0"/>
              <w:rPr>
                <w:rFonts w:ascii="Calibri" w:hAnsi="Calibri" w:cs="Calibri"/>
                <w:b/>
                <w:bCs/>
                <w:color w:val="000000"/>
                <w:sz w:val="31"/>
                <w:szCs w:val="31"/>
                <w:lang w:val="it-IT" w:eastAsia="it-IT"/>
              </w:rPr>
            </w:pPr>
            <w:r w:rsidRPr="00D95797">
              <w:rPr>
                <w:rFonts w:ascii="Calibri" w:hAnsi="Calibri" w:cs="Calibri"/>
                <w:b/>
                <w:bCs/>
                <w:color w:val="000000"/>
                <w:sz w:val="28"/>
                <w:szCs w:val="31"/>
                <w:lang w:val="it-IT" w:eastAsia="it-IT"/>
              </w:rPr>
              <w:t>Comune</w:t>
            </w: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b/>
                <w:bCs/>
                <w:color w:val="000000"/>
                <w:sz w:val="22"/>
                <w:szCs w:val="22"/>
                <w:lang w:val="it-IT" w:eastAsia="it-IT"/>
              </w:rPr>
            </w:pPr>
            <w:r>
              <w:rPr>
                <w:rFonts w:ascii="Calibri" w:hAnsi="Calibri" w:cs="Calibri"/>
                <w:b/>
                <w:bCs/>
                <w:color w:val="000000"/>
                <w:sz w:val="22"/>
                <w:szCs w:val="22"/>
                <w:lang w:val="it-IT" w:eastAsia="it-IT"/>
              </w:rPr>
              <w:t>Centro dialisi T</w:t>
            </w:r>
            <w:r w:rsidRPr="00D95797">
              <w:rPr>
                <w:rFonts w:ascii="Calibri" w:hAnsi="Calibri" w:cs="Calibri"/>
                <w:b/>
                <w:bCs/>
                <w:color w:val="000000"/>
                <w:sz w:val="22"/>
                <w:szCs w:val="22"/>
                <w:lang w:val="it-IT" w:eastAsia="it-IT"/>
              </w:rPr>
              <w:t>recenta</w:t>
            </w: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b/>
                <w:bCs/>
                <w:color w:val="000000"/>
                <w:sz w:val="22"/>
                <w:szCs w:val="22"/>
                <w:lang w:val="it-IT" w:eastAsia="it-IT"/>
              </w:rPr>
            </w:pPr>
            <w:r>
              <w:rPr>
                <w:rFonts w:ascii="Calibri" w:hAnsi="Calibri" w:cs="Calibri"/>
                <w:b/>
                <w:bCs/>
                <w:color w:val="000000"/>
                <w:sz w:val="22"/>
                <w:szCs w:val="22"/>
                <w:lang w:val="it-IT" w:eastAsia="it-IT"/>
              </w:rPr>
              <w:t>Centro dialisi R</w:t>
            </w:r>
            <w:r w:rsidRPr="00D95797">
              <w:rPr>
                <w:rFonts w:ascii="Calibri" w:hAnsi="Calibri" w:cs="Calibri"/>
                <w:b/>
                <w:bCs/>
                <w:color w:val="000000"/>
                <w:sz w:val="22"/>
                <w:szCs w:val="22"/>
                <w:lang w:val="it-IT" w:eastAsia="it-IT"/>
              </w:rPr>
              <w:t>ovigo</w:t>
            </w: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b/>
                <w:bCs/>
                <w:color w:val="000000"/>
                <w:sz w:val="22"/>
                <w:szCs w:val="22"/>
                <w:lang w:val="it-IT" w:eastAsia="it-IT"/>
              </w:rPr>
            </w:pPr>
            <w:r>
              <w:rPr>
                <w:rFonts w:ascii="Calibri" w:hAnsi="Calibri" w:cs="Calibri"/>
                <w:b/>
                <w:bCs/>
                <w:color w:val="000000"/>
                <w:sz w:val="22"/>
                <w:szCs w:val="22"/>
                <w:lang w:val="it-IT" w:eastAsia="it-IT"/>
              </w:rPr>
              <w:t>Centro dialisi A</w:t>
            </w:r>
            <w:r w:rsidRPr="00D95797">
              <w:rPr>
                <w:rFonts w:ascii="Calibri" w:hAnsi="Calibri" w:cs="Calibri"/>
                <w:b/>
                <w:bCs/>
                <w:color w:val="000000"/>
                <w:sz w:val="22"/>
                <w:szCs w:val="22"/>
                <w:lang w:val="it-IT" w:eastAsia="it-IT"/>
              </w:rPr>
              <w:t>dria</w:t>
            </w:r>
          </w:p>
        </w:tc>
      </w:tr>
      <w:tr w:rsidR="00D95797" w:rsidRPr="00D95797" w:rsidTr="00D95797">
        <w:trPr>
          <w:trHeight w:val="300"/>
        </w:trPr>
        <w:tc>
          <w:tcPr>
            <w:tcW w:w="2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 Rovigo</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Adria</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2</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Ariano nel Polesine</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Arquà Polesine</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Badia Polesine</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Canaro</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Castelmassa</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Castelnovo Bariano</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Ceregnano</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Costa di Rovigo</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Crespino</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Fiesso Umbertiano</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Giacciano con Baruchella</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Lendinara</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Lusia</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Melara</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Occhiobello</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Pettorazza Grimani</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Polesella</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Porto Tolle</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Porto Viro</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3</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San Martino di Venezze</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Stienta</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2</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Taglio di Po</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2</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Trecenta</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3</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Villadose</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Villamarzana</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Villanova del Ghebbo</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2</w:t>
            </w:r>
          </w:p>
        </w:tc>
      </w:tr>
      <w:tr w:rsidR="00D95797" w:rsidRPr="00D95797" w:rsidTr="00D95797">
        <w:trPr>
          <w:trHeight w:val="300"/>
        </w:trPr>
        <w:tc>
          <w:tcPr>
            <w:tcW w:w="2440" w:type="dxa"/>
            <w:tcBorders>
              <w:top w:val="nil"/>
              <w:left w:val="single" w:sz="4" w:space="0" w:color="auto"/>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Villanova Marchesana</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0</w:t>
            </w:r>
          </w:p>
        </w:tc>
        <w:tc>
          <w:tcPr>
            <w:tcW w:w="960" w:type="dxa"/>
            <w:tcBorders>
              <w:top w:val="nil"/>
              <w:left w:val="nil"/>
              <w:bottom w:val="single" w:sz="4" w:space="0" w:color="auto"/>
              <w:right w:val="single" w:sz="4" w:space="0" w:color="auto"/>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r w:rsidRPr="00D95797">
              <w:rPr>
                <w:rFonts w:ascii="Calibri" w:hAnsi="Calibri" w:cs="Calibri"/>
                <w:color w:val="000000"/>
                <w:sz w:val="22"/>
                <w:szCs w:val="22"/>
                <w:lang w:val="it-IT" w:eastAsia="it-IT"/>
              </w:rPr>
              <w:t>1</w:t>
            </w:r>
          </w:p>
        </w:tc>
      </w:tr>
      <w:tr w:rsidR="00D95797" w:rsidRPr="00D95797" w:rsidTr="00D95797">
        <w:trPr>
          <w:trHeight w:val="300"/>
        </w:trPr>
        <w:tc>
          <w:tcPr>
            <w:tcW w:w="2440" w:type="dxa"/>
            <w:tcBorders>
              <w:top w:val="nil"/>
              <w:left w:val="nil"/>
              <w:bottom w:val="nil"/>
              <w:right w:val="nil"/>
            </w:tcBorders>
            <w:shd w:val="clear" w:color="auto" w:fill="auto"/>
            <w:noWrap/>
            <w:vAlign w:val="bottom"/>
            <w:hideMark/>
          </w:tcPr>
          <w:p w:rsidR="00D95797" w:rsidRPr="00D95797" w:rsidRDefault="00D95797" w:rsidP="00D95797">
            <w:pPr>
              <w:suppressAutoHyphens w:val="0"/>
              <w:jc w:val="right"/>
              <w:rPr>
                <w:rFonts w:ascii="Calibri" w:hAnsi="Calibri" w:cs="Calibri"/>
                <w:color w:val="000000"/>
                <w:sz w:val="22"/>
                <w:szCs w:val="22"/>
                <w:lang w:val="it-IT" w:eastAsia="it-IT"/>
              </w:rPr>
            </w:pPr>
          </w:p>
        </w:tc>
        <w:tc>
          <w:tcPr>
            <w:tcW w:w="960" w:type="dxa"/>
            <w:tcBorders>
              <w:top w:val="nil"/>
              <w:left w:val="nil"/>
              <w:bottom w:val="nil"/>
              <w:right w:val="nil"/>
            </w:tcBorders>
            <w:shd w:val="clear" w:color="auto" w:fill="auto"/>
            <w:noWrap/>
            <w:vAlign w:val="bottom"/>
            <w:hideMark/>
          </w:tcPr>
          <w:p w:rsidR="00D95797" w:rsidRPr="00D95797" w:rsidRDefault="00D95797" w:rsidP="00D95797">
            <w:pPr>
              <w:suppressAutoHyphens w:val="0"/>
              <w:jc w:val="right"/>
              <w:rPr>
                <w:rFonts w:ascii="Calibri" w:hAnsi="Calibri" w:cs="Calibri"/>
                <w:b/>
                <w:bCs/>
                <w:color w:val="000000"/>
                <w:sz w:val="22"/>
                <w:szCs w:val="22"/>
                <w:lang w:val="it-IT" w:eastAsia="it-IT"/>
              </w:rPr>
            </w:pPr>
            <w:r w:rsidRPr="00D95797">
              <w:rPr>
                <w:rFonts w:ascii="Calibri" w:hAnsi="Calibri" w:cs="Calibri"/>
                <w:b/>
                <w:bCs/>
                <w:color w:val="000000"/>
                <w:sz w:val="22"/>
                <w:szCs w:val="22"/>
                <w:lang w:val="it-IT" w:eastAsia="it-IT"/>
              </w:rPr>
              <w:t>14</w:t>
            </w:r>
          </w:p>
        </w:tc>
        <w:tc>
          <w:tcPr>
            <w:tcW w:w="960" w:type="dxa"/>
            <w:tcBorders>
              <w:top w:val="nil"/>
              <w:left w:val="nil"/>
              <w:bottom w:val="nil"/>
              <w:right w:val="nil"/>
            </w:tcBorders>
            <w:shd w:val="clear" w:color="auto" w:fill="auto"/>
            <w:noWrap/>
            <w:vAlign w:val="bottom"/>
            <w:hideMark/>
          </w:tcPr>
          <w:p w:rsidR="00D95797" w:rsidRPr="00D95797" w:rsidRDefault="00D95797" w:rsidP="00D95797">
            <w:pPr>
              <w:suppressAutoHyphens w:val="0"/>
              <w:jc w:val="right"/>
              <w:rPr>
                <w:rFonts w:ascii="Calibri" w:hAnsi="Calibri" w:cs="Calibri"/>
                <w:b/>
                <w:bCs/>
                <w:color w:val="000000"/>
                <w:sz w:val="22"/>
                <w:szCs w:val="22"/>
                <w:lang w:val="it-IT" w:eastAsia="it-IT"/>
              </w:rPr>
            </w:pPr>
            <w:r w:rsidRPr="00D95797">
              <w:rPr>
                <w:rFonts w:ascii="Calibri" w:hAnsi="Calibri" w:cs="Calibri"/>
                <w:b/>
                <w:bCs/>
                <w:color w:val="000000"/>
                <w:sz w:val="22"/>
                <w:szCs w:val="22"/>
                <w:lang w:val="it-IT" w:eastAsia="it-IT"/>
              </w:rPr>
              <w:t>28</w:t>
            </w:r>
          </w:p>
        </w:tc>
        <w:tc>
          <w:tcPr>
            <w:tcW w:w="960" w:type="dxa"/>
            <w:tcBorders>
              <w:top w:val="nil"/>
              <w:left w:val="nil"/>
              <w:bottom w:val="nil"/>
              <w:right w:val="nil"/>
            </w:tcBorders>
            <w:shd w:val="clear" w:color="auto" w:fill="auto"/>
            <w:noWrap/>
            <w:vAlign w:val="bottom"/>
            <w:hideMark/>
          </w:tcPr>
          <w:p w:rsidR="00D95797" w:rsidRPr="00D95797" w:rsidRDefault="00D95797" w:rsidP="00D95797">
            <w:pPr>
              <w:suppressAutoHyphens w:val="0"/>
              <w:jc w:val="right"/>
              <w:rPr>
                <w:rFonts w:ascii="Calibri" w:hAnsi="Calibri" w:cs="Calibri"/>
                <w:b/>
                <w:bCs/>
                <w:color w:val="000000"/>
                <w:sz w:val="22"/>
                <w:szCs w:val="22"/>
                <w:lang w:val="it-IT" w:eastAsia="it-IT"/>
              </w:rPr>
            </w:pPr>
            <w:r w:rsidRPr="00D95797">
              <w:rPr>
                <w:rFonts w:ascii="Calibri" w:hAnsi="Calibri" w:cs="Calibri"/>
                <w:b/>
                <w:bCs/>
                <w:color w:val="000000"/>
                <w:sz w:val="22"/>
                <w:szCs w:val="22"/>
                <w:lang w:val="it-IT" w:eastAsia="it-IT"/>
              </w:rPr>
              <w:t>17</w:t>
            </w:r>
          </w:p>
        </w:tc>
      </w:tr>
    </w:tbl>
    <w:p w:rsidR="00D95797" w:rsidRDefault="00D95797">
      <w:pPr>
        <w:pStyle w:val="Corpodeltesto21"/>
        <w:jc w:val="both"/>
        <w:rPr>
          <w:bCs/>
          <w:sz w:val="24"/>
        </w:rPr>
      </w:pPr>
    </w:p>
    <w:p w:rsidR="00D95797" w:rsidRDefault="00D95797">
      <w:pPr>
        <w:pStyle w:val="Corpodeltesto21"/>
        <w:jc w:val="both"/>
        <w:rPr>
          <w:bCs/>
          <w:sz w:val="24"/>
        </w:rPr>
      </w:pPr>
    </w:p>
    <w:p w:rsidR="003D2536" w:rsidRPr="007F1F0B" w:rsidRDefault="003D2536">
      <w:pPr>
        <w:pStyle w:val="Corpodeltesto21"/>
        <w:jc w:val="both"/>
        <w:rPr>
          <w:bCs/>
          <w:sz w:val="24"/>
        </w:rPr>
      </w:pPr>
      <w:r>
        <w:rPr>
          <w:bCs/>
          <w:sz w:val="24"/>
        </w:rPr>
        <w:lastRenderedPageBreak/>
        <w:t xml:space="preserve">I pazienti dovranno essere trasportati, indicativamente, presso i Centri Dialisi del Distretto di appartenenza (Adria, </w:t>
      </w:r>
      <w:r w:rsidRPr="007F1F0B">
        <w:rPr>
          <w:bCs/>
          <w:sz w:val="24"/>
        </w:rPr>
        <w:t>Rovigo o Trecenta) per 2/3 volte alla settimana.</w:t>
      </w:r>
    </w:p>
    <w:p w:rsidR="003D2536" w:rsidRPr="007F1F0B" w:rsidRDefault="003D2536">
      <w:pPr>
        <w:pStyle w:val="Corpodeltesto21"/>
        <w:jc w:val="both"/>
        <w:rPr>
          <w:bCs/>
          <w:sz w:val="24"/>
        </w:rPr>
      </w:pPr>
      <w:r w:rsidRPr="007F1F0B">
        <w:rPr>
          <w:bCs/>
          <w:sz w:val="24"/>
        </w:rPr>
        <w:t xml:space="preserve">I chilometri annui presuntivamente da percorrere/rimborsabili sono complessivamente </w:t>
      </w:r>
      <w:r w:rsidR="001702E1" w:rsidRPr="007F1F0B">
        <w:rPr>
          <w:bCs/>
          <w:sz w:val="24"/>
        </w:rPr>
        <w:t>230</w:t>
      </w:r>
      <w:r w:rsidRPr="007F1F0B">
        <w:rPr>
          <w:bCs/>
          <w:sz w:val="24"/>
        </w:rPr>
        <w:t xml:space="preserve">.000. </w:t>
      </w:r>
    </w:p>
    <w:p w:rsidR="003D2536" w:rsidRPr="007F1F0B" w:rsidRDefault="003D2536">
      <w:pPr>
        <w:pStyle w:val="Corpodeltesto21"/>
        <w:jc w:val="both"/>
        <w:rPr>
          <w:bCs/>
          <w:sz w:val="24"/>
        </w:rPr>
      </w:pPr>
      <w:r w:rsidRPr="007F1F0B">
        <w:rPr>
          <w:bCs/>
          <w:sz w:val="24"/>
        </w:rPr>
        <w:t>I suddetti chilometri sono stati stimati in base alle attuali necessità ed in base ai dati storici.</w:t>
      </w:r>
    </w:p>
    <w:p w:rsidR="003D2536" w:rsidRPr="007F1F0B" w:rsidRDefault="003D2536">
      <w:pPr>
        <w:pStyle w:val="Corpodeltesto21"/>
        <w:jc w:val="both"/>
        <w:rPr>
          <w:sz w:val="24"/>
        </w:rPr>
      </w:pPr>
      <w:r w:rsidRPr="007F1F0B">
        <w:rPr>
          <w:bCs/>
          <w:sz w:val="24"/>
        </w:rPr>
        <w:t xml:space="preserve">Trattandosi di un servizio variabile è </w:t>
      </w:r>
      <w:proofErr w:type="gramStart"/>
      <w:r w:rsidRPr="007F1F0B">
        <w:rPr>
          <w:bCs/>
          <w:sz w:val="24"/>
        </w:rPr>
        <w:t>sostanzialmente  difficile</w:t>
      </w:r>
      <w:proofErr w:type="gramEnd"/>
      <w:r w:rsidRPr="007F1F0B">
        <w:rPr>
          <w:bCs/>
          <w:sz w:val="24"/>
        </w:rPr>
        <w:t xml:space="preserve"> calcolare il kilometraggio reale del servizio nell'anno. </w:t>
      </w:r>
    </w:p>
    <w:p w:rsidR="003D2536" w:rsidRPr="007F1F0B" w:rsidRDefault="003D2536">
      <w:pPr>
        <w:jc w:val="both"/>
        <w:rPr>
          <w:lang w:val="it-IT"/>
        </w:rPr>
      </w:pPr>
      <w:r w:rsidRPr="007F1F0B">
        <w:rPr>
          <w:lang w:val="it-IT"/>
        </w:rPr>
        <w:t xml:space="preserve">Le informazioni fornite con il presente </w:t>
      </w:r>
      <w:proofErr w:type="gramStart"/>
      <w:r w:rsidRPr="007F1F0B">
        <w:rPr>
          <w:lang w:val="it-IT"/>
        </w:rPr>
        <w:t>capitolato  (</w:t>
      </w:r>
      <w:proofErr w:type="gramEnd"/>
      <w:r w:rsidRPr="007F1F0B">
        <w:rPr>
          <w:b/>
          <w:lang w:val="it-IT"/>
        </w:rPr>
        <w:t xml:space="preserve">numero utenti, domicili e trasporti settimanali, orari e km. </w:t>
      </w:r>
      <w:r w:rsidR="00915075" w:rsidRPr="007F1F0B">
        <w:rPr>
          <w:b/>
          <w:lang w:val="it-IT"/>
        </w:rPr>
        <w:t>A</w:t>
      </w:r>
      <w:r w:rsidRPr="007F1F0B">
        <w:rPr>
          <w:b/>
          <w:lang w:val="it-IT"/>
        </w:rPr>
        <w:t>nnui</w:t>
      </w:r>
      <w:r w:rsidR="00915075">
        <w:rPr>
          <w:b/>
          <w:lang w:val="it-IT"/>
        </w:rPr>
        <w:t>, numero mezzi utilizzati e tipologia</w:t>
      </w:r>
      <w:r w:rsidRPr="007F1F0B">
        <w:rPr>
          <w:lang w:val="it-IT"/>
        </w:rPr>
        <w:t>), hanno carattere indicativo</w:t>
      </w:r>
      <w:r w:rsidR="00C35C28">
        <w:rPr>
          <w:lang w:val="it-IT"/>
        </w:rPr>
        <w:t xml:space="preserve"> e sono soggetti a variabilità</w:t>
      </w:r>
      <w:r w:rsidRPr="007F1F0B">
        <w:rPr>
          <w:lang w:val="it-IT"/>
        </w:rPr>
        <w:t>.</w:t>
      </w:r>
    </w:p>
    <w:p w:rsidR="003D2536" w:rsidRDefault="003D2536">
      <w:pPr>
        <w:jc w:val="both"/>
        <w:rPr>
          <w:lang w:val="it-IT"/>
        </w:rPr>
      </w:pPr>
      <w:r w:rsidRPr="007F1F0B">
        <w:rPr>
          <w:lang w:val="it-IT"/>
        </w:rPr>
        <w:t>I chilometri da percorrere annualmente potranno variare in aumento o in diminuzione nel corso del servizio affidato e l’assegnatario sarà obbligato ad effettuare il servizio</w:t>
      </w:r>
      <w:r>
        <w:rPr>
          <w:lang w:val="it-IT"/>
        </w:rPr>
        <w:t xml:space="preserve"> in misura maggiore o minore rispetto ai dati indicati, per cause ordinarie o straordinarie o per sopravvenute esigenze.</w:t>
      </w:r>
    </w:p>
    <w:p w:rsidR="003D2536" w:rsidRDefault="003D2536">
      <w:pPr>
        <w:jc w:val="both"/>
        <w:rPr>
          <w:lang w:val="it-IT"/>
        </w:rPr>
      </w:pPr>
    </w:p>
    <w:p w:rsidR="00B83784" w:rsidRPr="0079134E" w:rsidRDefault="00B83784" w:rsidP="0079134E">
      <w:pPr>
        <w:pStyle w:val="Titolo1"/>
      </w:pPr>
      <w:bookmarkStart w:id="2" w:name="_Toc116284443"/>
      <w:r w:rsidRPr="0079134E">
        <w:t xml:space="preserve">ARTICOLO </w:t>
      </w:r>
      <w:r w:rsidR="00DD1944" w:rsidRPr="0079134E">
        <w:t xml:space="preserve">2 </w:t>
      </w:r>
      <w:r w:rsidRPr="0079134E">
        <w:t xml:space="preserve">– </w:t>
      </w:r>
      <w:r w:rsidR="0079134E" w:rsidRPr="0079134E">
        <w:t xml:space="preserve">Durata </w:t>
      </w:r>
      <w:r w:rsidR="0079134E">
        <w:t>e</w:t>
      </w:r>
      <w:r w:rsidR="0079134E" w:rsidRPr="0079134E">
        <w:t xml:space="preserve"> Base </w:t>
      </w:r>
      <w:r w:rsidR="0079134E">
        <w:t>d</w:t>
      </w:r>
      <w:r w:rsidR="0079134E" w:rsidRPr="0079134E">
        <w:t>’asta</w:t>
      </w:r>
      <w:bookmarkEnd w:id="2"/>
    </w:p>
    <w:p w:rsidR="00B83784" w:rsidRDefault="00B83784">
      <w:pPr>
        <w:jc w:val="both"/>
        <w:rPr>
          <w:lang w:val="it-IT"/>
        </w:rPr>
      </w:pPr>
    </w:p>
    <w:p w:rsidR="00B83784" w:rsidRPr="008D56EC" w:rsidRDefault="00B83784">
      <w:pPr>
        <w:jc w:val="both"/>
        <w:rPr>
          <w:lang w:val="it-IT"/>
        </w:rPr>
      </w:pPr>
      <w:r w:rsidRPr="008D56EC">
        <w:rPr>
          <w:lang w:val="it-IT"/>
        </w:rPr>
        <w:t>Il servizio di cui al precedente art. 1 avrà la durata di 24 mesi a decorrere dalla data indicata nella comunicazione di aggiudicazione e potrà essere rinnovato per ulteriori 12 mesi. Il prezzo biennale a base d’asta, secondo il calendario delle ordinarie esigenze di servizio, è stimato in:</w:t>
      </w:r>
    </w:p>
    <w:p w:rsidR="00B83784" w:rsidRPr="008D56EC" w:rsidRDefault="00B83784">
      <w:pPr>
        <w:jc w:val="both"/>
        <w:rPr>
          <w:lang w:val="it-IT"/>
        </w:rPr>
      </w:pPr>
      <w:r w:rsidRPr="008D56EC">
        <w:rPr>
          <w:lang w:val="it-IT"/>
        </w:rPr>
        <w:t xml:space="preserve">€ </w:t>
      </w:r>
      <w:r w:rsidR="00950C1F" w:rsidRPr="008D56EC">
        <w:rPr>
          <w:lang w:val="it-IT"/>
        </w:rPr>
        <w:t>700</w:t>
      </w:r>
      <w:r w:rsidRPr="008D56EC">
        <w:rPr>
          <w:lang w:val="it-IT"/>
        </w:rPr>
        <w:t xml:space="preserve">.000,00 = I.V.A. </w:t>
      </w:r>
      <w:r w:rsidR="007A111D" w:rsidRPr="008D56EC">
        <w:rPr>
          <w:lang w:val="it-IT"/>
        </w:rPr>
        <w:t>non compresa</w:t>
      </w:r>
      <w:r w:rsidRPr="008D56EC">
        <w:rPr>
          <w:lang w:val="it-IT"/>
        </w:rPr>
        <w:t xml:space="preserve"> se dovuta, costi per la sicurezza esclusi </w:t>
      </w:r>
    </w:p>
    <w:p w:rsidR="007A111D" w:rsidRPr="008D56EC" w:rsidRDefault="007A111D">
      <w:pPr>
        <w:jc w:val="both"/>
        <w:rPr>
          <w:lang w:val="it-IT"/>
        </w:rPr>
      </w:pPr>
      <w:r w:rsidRPr="008D56EC">
        <w:rPr>
          <w:lang w:val="it-IT"/>
        </w:rPr>
        <w:t xml:space="preserve">Alla base d’asta vanno aggiunti i costi per la sanificazione dei veicoli effettuata secondo le normative vigenti stimati in €. </w:t>
      </w:r>
      <w:r w:rsidR="00950C1F" w:rsidRPr="008D56EC">
        <w:rPr>
          <w:lang w:val="it-IT"/>
        </w:rPr>
        <w:t>81</w:t>
      </w:r>
      <w:r w:rsidRPr="008D56EC">
        <w:rPr>
          <w:lang w:val="it-IT"/>
        </w:rPr>
        <w:t>.</w:t>
      </w:r>
      <w:r w:rsidR="00950C1F" w:rsidRPr="008D56EC">
        <w:rPr>
          <w:lang w:val="it-IT"/>
        </w:rPr>
        <w:t>0</w:t>
      </w:r>
      <w:r w:rsidRPr="008D56EC">
        <w:rPr>
          <w:lang w:val="it-IT"/>
        </w:rPr>
        <w:t>00</w:t>
      </w:r>
      <w:r w:rsidR="00950C1F" w:rsidRPr="008D56EC">
        <w:rPr>
          <w:lang w:val="it-IT"/>
        </w:rPr>
        <w:t>,00</w:t>
      </w:r>
      <w:r w:rsidRPr="008D56EC">
        <w:rPr>
          <w:lang w:val="it-IT"/>
        </w:rPr>
        <w:t xml:space="preserve"> </w:t>
      </w:r>
      <w:r w:rsidR="00C02A75">
        <w:rPr>
          <w:lang w:val="it-IT"/>
        </w:rPr>
        <w:t xml:space="preserve">iva non compresa </w:t>
      </w:r>
      <w:r w:rsidRPr="008D56EC">
        <w:rPr>
          <w:lang w:val="it-IT"/>
        </w:rPr>
        <w:t>(si veda art. n.</w:t>
      </w:r>
      <w:r w:rsidR="00E4119D">
        <w:rPr>
          <w:lang w:val="it-IT"/>
        </w:rPr>
        <w:t xml:space="preserve"> 4</w:t>
      </w:r>
      <w:r w:rsidRPr="008D56EC">
        <w:rPr>
          <w:lang w:val="it-IT"/>
        </w:rPr>
        <w:t xml:space="preserve">) per un totale della base d’asta pari a €. </w:t>
      </w:r>
      <w:r w:rsidR="00950C1F" w:rsidRPr="008D56EC">
        <w:rPr>
          <w:lang w:val="it-IT"/>
        </w:rPr>
        <w:t>781.000</w:t>
      </w:r>
      <w:r w:rsidRPr="008D56EC">
        <w:rPr>
          <w:lang w:val="it-IT"/>
        </w:rPr>
        <w:t>,00</w:t>
      </w:r>
      <w:r w:rsidR="00C02A75">
        <w:rPr>
          <w:lang w:val="it-IT"/>
        </w:rPr>
        <w:t>, iva non compresa</w:t>
      </w:r>
      <w:r w:rsidR="00DD1944" w:rsidRPr="008D56EC">
        <w:rPr>
          <w:lang w:val="it-IT"/>
        </w:rPr>
        <w:t>.</w:t>
      </w:r>
    </w:p>
    <w:p w:rsidR="00B83784" w:rsidRPr="008D56EC" w:rsidRDefault="00B83784">
      <w:pPr>
        <w:jc w:val="both"/>
        <w:rPr>
          <w:lang w:val="it-IT"/>
        </w:rPr>
      </w:pPr>
      <w:r w:rsidRPr="008D56EC">
        <w:rPr>
          <w:lang w:val="it-IT"/>
        </w:rPr>
        <w:t xml:space="preserve">L'ULSS si riserva la facoltà di un periodo di prova, non inferiore a tre mesi e non superiore a sei mesi, per verificare l'adeguatezza e la puntualità nei trasporti. Per ragioni di comprovata inefficienza e di insoddisfazione rispetto al servizio, l'inadempienza sarà formalmente contestata all'aggiudicatario. Qualora la/e Ditta/e aggiudicataria/e non superi il periodo di prova, l'Azienda ULSS si riserva la facoltà di affidare il servizio oggetto del presente appalto, per il restante periodo, alla Ditta che segue nella graduatoria della gara. Nel caso in cui alla scadenza del contratto l'ULSS </w:t>
      </w:r>
      <w:r w:rsidR="007A111D" w:rsidRPr="008D56EC">
        <w:rPr>
          <w:lang w:val="it-IT"/>
        </w:rPr>
        <w:t>5</w:t>
      </w:r>
      <w:r w:rsidRPr="008D56EC">
        <w:rPr>
          <w:lang w:val="it-IT"/>
        </w:rPr>
        <w:t xml:space="preserve"> non abbia provveduto al nuovo affidamento, l'aggiudicatario è tenuto a continuare il servizio in scadenza alle condizioni originarie, per il periodo massimo di 6 mesi necessario alla conclusione delle procedure di gara in corso.</w:t>
      </w:r>
    </w:p>
    <w:p w:rsidR="00B83784" w:rsidRPr="008D56EC" w:rsidRDefault="00B83784">
      <w:pPr>
        <w:jc w:val="both"/>
        <w:rPr>
          <w:lang w:val="it-IT"/>
        </w:rPr>
      </w:pPr>
    </w:p>
    <w:p w:rsidR="003D2536" w:rsidRDefault="007D5930">
      <w:pPr>
        <w:jc w:val="both"/>
        <w:rPr>
          <w:color w:val="000000"/>
          <w:lang w:val="it-IT"/>
        </w:rPr>
      </w:pPr>
      <w:r w:rsidRPr="007D5930">
        <w:rPr>
          <w:lang w:val="it-IT"/>
        </w:rPr>
        <w:t>I fabbisogni riportati nella presente documentazione sono presunti</w:t>
      </w:r>
      <w:r w:rsidRPr="007D5930">
        <w:rPr>
          <w:color w:val="000000"/>
          <w:lang w:val="it-IT"/>
        </w:rPr>
        <w:t xml:space="preserve"> e potranno essere soggetti ad ampliamenti o riduzioni che il Fornitore si impegna ad accettare, nel limite del 20% in più o in meno </w:t>
      </w:r>
      <w:r w:rsidRPr="007D5930">
        <w:rPr>
          <w:lang w:val="it-IT"/>
        </w:rPr>
        <w:t xml:space="preserve">secondo quanto stabilito dall’art. 106 comma 12 D. Lgs. 50/2016 e </w:t>
      </w:r>
      <w:proofErr w:type="spellStart"/>
      <w:r w:rsidRPr="007D5930">
        <w:rPr>
          <w:lang w:val="it-IT"/>
        </w:rPr>
        <w:t>s.m.i.</w:t>
      </w:r>
      <w:proofErr w:type="spellEnd"/>
      <w:r w:rsidRPr="007D5930">
        <w:rPr>
          <w:color w:val="000000"/>
          <w:lang w:val="it-IT"/>
        </w:rPr>
        <w:t>, mantenendo gli stessi prezzi e condizioni offerti in sede di gara.</w:t>
      </w:r>
    </w:p>
    <w:p w:rsidR="007B1770" w:rsidRPr="008D56EC" w:rsidRDefault="007B1770">
      <w:pPr>
        <w:jc w:val="both"/>
        <w:rPr>
          <w:lang w:val="it-IT"/>
        </w:rPr>
      </w:pPr>
    </w:p>
    <w:p w:rsidR="00D63E1E" w:rsidRPr="008D56EC" w:rsidRDefault="00D63E1E" w:rsidP="00D63E1E">
      <w:pPr>
        <w:jc w:val="both"/>
        <w:rPr>
          <w:lang w:val="it-IT"/>
        </w:rPr>
      </w:pPr>
      <w:r w:rsidRPr="008D56EC">
        <w:rPr>
          <w:lang w:val="it-IT"/>
        </w:rPr>
        <w:t xml:space="preserve">L’Azienda ULSS 5 “Polesana”, si riserva la facoltà di sospendere, revocare o estendere il servizio, nel limite del 20% in più o in meno rispetto all’importo di assegnazione, o, ancora, di modificarne le modalità di esecuzione, senza che per ciò l’aggiudicatario possa richiedere la risoluzione del contratto né alcun compenso aggiuntivo ai prezzi unitari offerti in sede di gara. </w:t>
      </w:r>
    </w:p>
    <w:p w:rsidR="003D2536" w:rsidRPr="007B1770" w:rsidRDefault="00D63E1E" w:rsidP="00D63E1E">
      <w:pPr>
        <w:tabs>
          <w:tab w:val="left" w:pos="9800"/>
        </w:tabs>
        <w:jc w:val="both"/>
        <w:rPr>
          <w:color w:val="000000"/>
          <w:lang w:val="it-IT"/>
        </w:rPr>
      </w:pPr>
      <w:r w:rsidRPr="008D56EC">
        <w:rPr>
          <w:lang w:val="it-IT"/>
        </w:rPr>
        <w:t>Qualora, per circostanze impreviste alla data attuale, si verificassero variazioni di attività, in aumento o in diminuzione, superiori rispetto al 20% dell’assegnato, le parti potranno concordare un adeguamento dei prezzi</w:t>
      </w:r>
      <w:r w:rsidR="007B1770">
        <w:rPr>
          <w:color w:val="000000"/>
          <w:lang w:val="it-IT"/>
        </w:rPr>
        <w:t>.</w:t>
      </w:r>
    </w:p>
    <w:p w:rsidR="007B1770" w:rsidRPr="008D56EC" w:rsidRDefault="007B1770">
      <w:pPr>
        <w:tabs>
          <w:tab w:val="left" w:pos="9800"/>
        </w:tabs>
        <w:jc w:val="both"/>
        <w:rPr>
          <w:lang w:val="it-IT"/>
        </w:rPr>
      </w:pPr>
    </w:p>
    <w:p w:rsidR="00660338" w:rsidRPr="00660338" w:rsidRDefault="00905742">
      <w:pPr>
        <w:tabs>
          <w:tab w:val="left" w:pos="9800"/>
        </w:tabs>
        <w:jc w:val="both"/>
        <w:rPr>
          <w:sz w:val="18"/>
          <w:szCs w:val="18"/>
          <w:lang w:val="it-IT" w:eastAsia="it-IT"/>
        </w:rPr>
      </w:pPr>
      <w:r w:rsidRPr="008D56EC">
        <w:rPr>
          <w:lang w:val="it-IT" w:eastAsia="it-IT"/>
        </w:rPr>
        <w:t>La procedura prevede un unico lotto,</w:t>
      </w:r>
      <w:r w:rsidRPr="008D56EC">
        <w:rPr>
          <w:b/>
          <w:bCs/>
          <w:lang w:val="it-IT"/>
        </w:rPr>
        <w:t xml:space="preserve"> </w:t>
      </w:r>
      <w:r w:rsidR="00660338" w:rsidRPr="008D56EC">
        <w:rPr>
          <w:lang w:val="it-IT" w:eastAsia="it-IT"/>
        </w:rPr>
        <w:t>ritenendo che un’eventuale suddivisione in lotti funzionali possa compromettere l’economicità e l’efficienza del servizio oggetto del contratto in quanto sussiste la necessità di fare eseguire il servizio da un solo appaltatore, al fine di garantire l’omogeneità della prestazione e facilitare così l’esecuzione del contratto in ossequio al principio di efficienza dell’azione amministrativa.</w:t>
      </w:r>
    </w:p>
    <w:p w:rsidR="003D2536" w:rsidRPr="00660338" w:rsidRDefault="00660338">
      <w:pPr>
        <w:tabs>
          <w:tab w:val="left" w:pos="9800"/>
        </w:tabs>
        <w:jc w:val="both"/>
        <w:rPr>
          <w:b/>
          <w:caps/>
          <w:shd w:val="clear" w:color="auto" w:fill="CCFF00"/>
          <w:lang w:val="it-IT"/>
        </w:rPr>
      </w:pPr>
      <w:r w:rsidRPr="00660338">
        <w:rPr>
          <w:b/>
          <w:caps/>
          <w:shd w:val="clear" w:color="auto" w:fill="CCFF00"/>
          <w:lang w:val="it-IT"/>
        </w:rPr>
        <w:t xml:space="preserve"> </w:t>
      </w:r>
    </w:p>
    <w:p w:rsidR="003D2536" w:rsidRPr="0079134E" w:rsidRDefault="003D2536" w:rsidP="006B5446">
      <w:pPr>
        <w:pStyle w:val="Titolo1"/>
        <w:numPr>
          <w:ilvl w:val="1"/>
          <w:numId w:val="1"/>
        </w:numPr>
        <w:rPr>
          <w:caps/>
        </w:rPr>
      </w:pPr>
      <w:bookmarkStart w:id="3" w:name="_Toc116284444"/>
      <w:r w:rsidRPr="0079134E">
        <w:rPr>
          <w:caps/>
        </w:rPr>
        <w:lastRenderedPageBreak/>
        <w:t xml:space="preserve">ArtICOLO </w:t>
      </w:r>
      <w:r w:rsidR="00DD1944" w:rsidRPr="0079134E">
        <w:rPr>
          <w:caps/>
        </w:rPr>
        <w:t>3</w:t>
      </w:r>
      <w:r w:rsidRPr="0079134E">
        <w:rPr>
          <w:caps/>
        </w:rPr>
        <w:t xml:space="preserve"> – </w:t>
      </w:r>
      <w:r w:rsidR="0079134E" w:rsidRPr="0079134E">
        <w:t xml:space="preserve">Descrizione </w:t>
      </w:r>
      <w:r w:rsidR="0079134E">
        <w:t>d</w:t>
      </w:r>
      <w:r w:rsidR="0079134E" w:rsidRPr="0079134E">
        <w:t>ei Servizi Richiesti</w:t>
      </w:r>
      <w:bookmarkEnd w:id="3"/>
      <w:r w:rsidR="0079134E" w:rsidRPr="0079134E">
        <w:t xml:space="preserve">  </w:t>
      </w:r>
    </w:p>
    <w:p w:rsidR="003D2536" w:rsidRDefault="003D2536" w:rsidP="00F641BD">
      <w:pPr>
        <w:rPr>
          <w:lang w:val="it-IT"/>
        </w:rPr>
      </w:pPr>
      <w:r>
        <w:rPr>
          <w:b/>
          <w:caps/>
          <w:lang w:val="it-IT"/>
        </w:rPr>
        <w:t xml:space="preserve"> </w:t>
      </w:r>
      <w:r>
        <w:rPr>
          <w:lang w:val="it-IT"/>
        </w:rPr>
        <w:t>Il servizio in oggetto dovrà essere effettuato in relazione alle richieste dei Centri Dialisi degli Ospedali di Rovigo, di Trecenta e di Adria, che programmeranno, per quanto possibile, i turni per aree omogenee dei domicili di provenienza dei pazienti, sempre in relazione alle loro condizioni cliniche e socio-economiche.</w:t>
      </w:r>
    </w:p>
    <w:p w:rsidR="00F867D0" w:rsidRPr="00F867D0" w:rsidRDefault="003D2536" w:rsidP="00F867D0">
      <w:pPr>
        <w:jc w:val="both"/>
        <w:rPr>
          <w:u w:val="single"/>
          <w:lang w:val="it-IT"/>
        </w:rPr>
      </w:pPr>
      <w:r>
        <w:rPr>
          <w:lang w:val="it-IT"/>
        </w:rPr>
        <w:t>Si sottolinea che i pazienti in trattamento dialitico</w:t>
      </w:r>
      <w:r>
        <w:rPr>
          <w:u w:val="single"/>
          <w:lang w:val="it-IT"/>
        </w:rPr>
        <w:t xml:space="preserve"> dovranno giungere presso il Centro Dialisi di riferimento tra le 07.45 e le 08.15 per il turno del mattino e tra le 13.45 e le 14.15 per il turno del </w:t>
      </w:r>
      <w:r w:rsidRPr="00F867D0">
        <w:rPr>
          <w:u w:val="single"/>
          <w:lang w:val="it-IT"/>
        </w:rPr>
        <w:t>pomeriggio (NON prima e NON dopo): prima delle 07.45 e delle 13.45 i centri dialisi saranno non accessibili agli utenti</w:t>
      </w:r>
      <w:r w:rsidR="00F867D0" w:rsidRPr="00F867D0">
        <w:rPr>
          <w:u w:val="single"/>
          <w:lang w:val="it-IT"/>
        </w:rPr>
        <w:t xml:space="preserve"> e non è garantita la presenza del medico. In caso di malessere di uno o più pazienti prima dell’apertura dei Centri Dialisi, i pazienti dovranno essere accompagnati in PS dall’appaltatore.</w:t>
      </w:r>
    </w:p>
    <w:p w:rsidR="003D2536" w:rsidRPr="00F867D0" w:rsidRDefault="003D2536">
      <w:pPr>
        <w:jc w:val="both"/>
        <w:rPr>
          <w:u w:val="single"/>
          <w:lang w:val="it-IT"/>
        </w:rPr>
      </w:pPr>
      <w:r w:rsidRPr="00F867D0">
        <w:rPr>
          <w:u w:val="single"/>
          <w:lang w:val="it-IT"/>
        </w:rPr>
        <w:t>Gli orari di prelievo dei pazienti dai vari centri dialisi saranno comunicati dal centro dialisi all'appaltatore e potranno subire variazioni in relazione a problemi clinici o tecnici: in caso di necessità le pubbliche assistenze si impegnano ad attendere i malati da accompagnare ai domicili oltre il consueto orario (oltre le 19.00).</w:t>
      </w:r>
      <w:r w:rsidR="00F867D0" w:rsidRPr="00F867D0">
        <w:rPr>
          <w:u w:val="single"/>
          <w:lang w:val="it-IT"/>
        </w:rPr>
        <w:t xml:space="preserve"> Si richiede pertanto di evitare telefonate ai centri Dialisi con richieste </w:t>
      </w:r>
      <w:proofErr w:type="gramStart"/>
      <w:r w:rsidR="00F867D0" w:rsidRPr="00F867D0">
        <w:rPr>
          <w:u w:val="single"/>
          <w:lang w:val="it-IT"/>
        </w:rPr>
        <w:t>dell’ orario</w:t>
      </w:r>
      <w:proofErr w:type="gramEnd"/>
      <w:r w:rsidR="00F867D0" w:rsidRPr="00F867D0">
        <w:rPr>
          <w:u w:val="single"/>
          <w:lang w:val="it-IT"/>
        </w:rPr>
        <w:t xml:space="preserve"> di termine delle terapie dialitiche.</w:t>
      </w:r>
    </w:p>
    <w:p w:rsidR="003D2536" w:rsidRDefault="003D2536">
      <w:pPr>
        <w:jc w:val="both"/>
        <w:rPr>
          <w:u w:val="single"/>
          <w:lang w:val="it-IT"/>
        </w:rPr>
      </w:pPr>
      <w:r w:rsidRPr="00F867D0">
        <w:rPr>
          <w:u w:val="single"/>
          <w:lang w:val="it-IT"/>
        </w:rPr>
        <w:t xml:space="preserve">Per motivi clinici o </w:t>
      </w:r>
      <w:proofErr w:type="gramStart"/>
      <w:r w:rsidRPr="00F867D0">
        <w:rPr>
          <w:u w:val="single"/>
          <w:lang w:val="it-IT"/>
        </w:rPr>
        <w:t>tecnici,  gli</w:t>
      </w:r>
      <w:proofErr w:type="gramEnd"/>
      <w:r w:rsidRPr="00F867D0">
        <w:rPr>
          <w:u w:val="single"/>
          <w:lang w:val="it-IT"/>
        </w:rPr>
        <w:t xml:space="preserve"> orari di arrivo  e di prelievo dei Pazienti dai vari centri dialisi potranno subire dei cambiamenti che saranno prontamente comunicati all'appaltatore.</w:t>
      </w:r>
    </w:p>
    <w:p w:rsidR="003D2536" w:rsidRDefault="003D2536">
      <w:pPr>
        <w:jc w:val="both"/>
        <w:rPr>
          <w:lang w:val="it-IT"/>
        </w:rPr>
      </w:pPr>
      <w:r>
        <w:rPr>
          <w:u w:val="single"/>
          <w:lang w:val="it-IT"/>
        </w:rPr>
        <w:t xml:space="preserve">Per motivi clinici o tecnici, l’utenza di Rovigo potrà, durante il periodo contrattuale, essere indirizzata nei Centri Dialisi di Adria e di </w:t>
      </w:r>
      <w:proofErr w:type="gramStart"/>
      <w:r>
        <w:rPr>
          <w:u w:val="single"/>
          <w:lang w:val="it-IT"/>
        </w:rPr>
        <w:t>Trecenta  e</w:t>
      </w:r>
      <w:proofErr w:type="gramEnd"/>
      <w:r>
        <w:rPr>
          <w:u w:val="single"/>
          <w:lang w:val="it-IT"/>
        </w:rPr>
        <w:t xml:space="preserve"> l’utenza di questi ultimi nel  Centro Dialisi  di Rovigo.</w:t>
      </w:r>
    </w:p>
    <w:p w:rsidR="003D2536" w:rsidRDefault="003D2536">
      <w:pPr>
        <w:jc w:val="both"/>
        <w:rPr>
          <w:b/>
          <w:lang w:val="it-IT"/>
        </w:rPr>
      </w:pPr>
      <w:r>
        <w:rPr>
          <w:lang w:val="it-IT"/>
        </w:rPr>
        <w:t xml:space="preserve">L’appaltatore sarà quindi obbligato ad effettuare le prestazioni, nella misura e nelle quantità che potranno effettivamente occorrere, per cause ordinarie, straordinarie o per sopravvenute esigenze, nell’interesse dell’Azienda ULSS 5 e dell’utenza durante detto periodo senza pretendere alcun compenso od indennizzo aggiuntivo per quanto sopra, rispetto </w:t>
      </w:r>
      <w:r w:rsidRPr="00503A7B">
        <w:rPr>
          <w:lang w:val="it-IT"/>
        </w:rPr>
        <w:t>al costo a km fissato nell’offerta.</w:t>
      </w:r>
      <w:r>
        <w:rPr>
          <w:lang w:val="it-IT"/>
        </w:rPr>
        <w:t xml:space="preserve"> </w:t>
      </w:r>
    </w:p>
    <w:p w:rsidR="003D2536" w:rsidRDefault="003D2536">
      <w:pPr>
        <w:jc w:val="both"/>
        <w:rPr>
          <w:b/>
          <w:lang w:val="it-IT"/>
        </w:rPr>
      </w:pPr>
    </w:p>
    <w:p w:rsidR="003D2536" w:rsidRDefault="003D2536">
      <w:pPr>
        <w:jc w:val="both"/>
        <w:rPr>
          <w:lang w:val="it-IT"/>
        </w:rPr>
      </w:pPr>
      <w:r>
        <w:rPr>
          <w:lang w:val="it-IT"/>
        </w:rPr>
        <w:t>Il servizio di trasporto dovrà essere effettuato tutti i giorni, dal lunedì al sabato inclusi, comprese le festività infrasettimanali.</w:t>
      </w:r>
    </w:p>
    <w:p w:rsidR="003D2536" w:rsidRDefault="003D2536">
      <w:pPr>
        <w:jc w:val="both"/>
        <w:rPr>
          <w:lang w:val="it-IT"/>
        </w:rPr>
      </w:pPr>
      <w:r>
        <w:rPr>
          <w:lang w:val="it-IT"/>
        </w:rPr>
        <w:t>Il programma del servizio da effettuare verrà predisposto dai rispettivi Centri Dialisi di Adria, di Rovigo e di Trecenta e sarà trasmesso all’Impresa aggiudicataria il giorno precedente l’effettuazione, all’ora e con le modalità stabilite.</w:t>
      </w:r>
    </w:p>
    <w:p w:rsidR="003D2536" w:rsidRDefault="003D2536">
      <w:pPr>
        <w:jc w:val="both"/>
        <w:rPr>
          <w:lang w:val="it-IT"/>
        </w:rPr>
      </w:pPr>
      <w:r>
        <w:rPr>
          <w:lang w:val="it-IT"/>
        </w:rPr>
        <w:t>Per la naturale flessibilità del servizio, si potranno verificare modifiche al programma o l’annullamento di uno o più trasporti che i Servizi di Dialisi provvederanno a segnalare tempestivamente all’Impresa aggiudicataria le modifiche.</w:t>
      </w:r>
    </w:p>
    <w:p w:rsidR="003D2536" w:rsidRPr="007F1F0B" w:rsidRDefault="003D2536">
      <w:pPr>
        <w:jc w:val="both"/>
        <w:rPr>
          <w:lang w:val="it-IT"/>
        </w:rPr>
      </w:pPr>
      <w:r w:rsidRPr="007F1F0B">
        <w:rPr>
          <w:lang w:val="it-IT"/>
        </w:rPr>
        <w:t>I Centri Dialisi metteranno a disposizione dell’Impresa, con modalità da concordare, un prospetto con il programma di lavoro giornaliero, sul quale saranno indicati i nominativi degli utenti, i loro indirizzi, l’orario di partenza, il Centro presso il quale gli utenti vanno trasportati, l’orario previsto per il rientro a domicilio degli utenti.</w:t>
      </w:r>
      <w:r w:rsidR="001702E1" w:rsidRPr="007F1F0B">
        <w:rPr>
          <w:lang w:val="it-IT"/>
        </w:rPr>
        <w:t xml:space="preserve"> </w:t>
      </w:r>
    </w:p>
    <w:p w:rsidR="003D2536" w:rsidRDefault="003D2536">
      <w:pPr>
        <w:jc w:val="both"/>
        <w:rPr>
          <w:b/>
          <w:shd w:val="clear" w:color="auto" w:fill="CCFF00"/>
          <w:lang w:val="it-IT"/>
        </w:rPr>
      </w:pPr>
    </w:p>
    <w:p w:rsidR="003D2536" w:rsidRDefault="003D2536">
      <w:pPr>
        <w:jc w:val="both"/>
        <w:rPr>
          <w:lang w:val="it-IT"/>
        </w:rPr>
      </w:pPr>
      <w:r>
        <w:rPr>
          <w:lang w:val="it-IT"/>
        </w:rPr>
        <w:t xml:space="preserve">L’aggiudicataria del servizio dovrà mettere a disposizione dell’Azienda ULSS 5 </w:t>
      </w:r>
      <w:proofErr w:type="gramStart"/>
      <w:r>
        <w:rPr>
          <w:lang w:val="it-IT"/>
        </w:rPr>
        <w:t>“ Polesana</w:t>
      </w:r>
      <w:proofErr w:type="gramEnd"/>
      <w:r>
        <w:rPr>
          <w:lang w:val="it-IT"/>
        </w:rPr>
        <w:t xml:space="preserve">” tutti gli automezzi necessari a soddisfare il programma di lavoro giornaliero. </w:t>
      </w:r>
    </w:p>
    <w:p w:rsidR="003D2536" w:rsidRPr="009C6B43" w:rsidRDefault="003D2536">
      <w:pPr>
        <w:jc w:val="both"/>
        <w:rPr>
          <w:lang w:val="it-IT"/>
        </w:rPr>
      </w:pPr>
      <w:r>
        <w:rPr>
          <w:lang w:val="it-IT"/>
        </w:rPr>
        <w:t xml:space="preserve">L'Azienda ULSS 5 Polesana si impegna a dedicare idonei spazi di parcheggio nella zona antistante </w:t>
      </w:r>
      <w:r w:rsidRPr="009C6B43">
        <w:rPr>
          <w:lang w:val="it-IT"/>
        </w:rPr>
        <w:t>l'entrata delle dialisi ed in alternativa degli Ospedali.</w:t>
      </w:r>
    </w:p>
    <w:p w:rsidR="003D2536" w:rsidRPr="009C6B43" w:rsidRDefault="003D2536">
      <w:pPr>
        <w:jc w:val="both"/>
        <w:rPr>
          <w:lang w:val="it-IT"/>
        </w:rPr>
      </w:pPr>
    </w:p>
    <w:p w:rsidR="003D2536" w:rsidRPr="002C2E7A" w:rsidRDefault="003D2536">
      <w:pPr>
        <w:jc w:val="both"/>
        <w:rPr>
          <w:lang w:val="it-IT"/>
        </w:rPr>
      </w:pPr>
      <w:r w:rsidRPr="009C6B43">
        <w:rPr>
          <w:lang w:val="it-IT"/>
        </w:rPr>
        <w:t xml:space="preserve">In caso di trasporto di </w:t>
      </w:r>
      <w:r w:rsidR="001A3D87" w:rsidRPr="009C6B43">
        <w:rPr>
          <w:lang w:val="it-IT"/>
        </w:rPr>
        <w:t xml:space="preserve">più </w:t>
      </w:r>
      <w:r w:rsidRPr="009C6B43">
        <w:rPr>
          <w:lang w:val="it-IT"/>
        </w:rPr>
        <w:t xml:space="preserve">pazienti, afferenti allo stesso luogo (stesso Centro Dialisi o stesso Comune presso il quale devono essere prelevati o riaccompagnati), dovranno essere messi a disposizione </w:t>
      </w:r>
      <w:r w:rsidR="001A3D87" w:rsidRPr="009C6B43">
        <w:rPr>
          <w:lang w:val="it-IT"/>
        </w:rPr>
        <w:t xml:space="preserve">mezzi adeguati, che possono consistere in auto </w:t>
      </w:r>
      <w:proofErr w:type="gramStart"/>
      <w:r w:rsidR="001A3D87" w:rsidRPr="009C6B43">
        <w:rPr>
          <w:lang w:val="it-IT"/>
        </w:rPr>
        <w:t>attrezzate</w:t>
      </w:r>
      <w:r w:rsidR="0037238B" w:rsidRPr="009C6B43">
        <w:rPr>
          <w:lang w:val="it-IT"/>
        </w:rPr>
        <w:t xml:space="preserve">, </w:t>
      </w:r>
      <w:r w:rsidR="001A3D87" w:rsidRPr="009C6B43">
        <w:rPr>
          <w:lang w:val="it-IT"/>
        </w:rPr>
        <w:t xml:space="preserve"> pulmini</w:t>
      </w:r>
      <w:proofErr w:type="gramEnd"/>
      <w:r w:rsidR="001A3D87" w:rsidRPr="009C6B43">
        <w:rPr>
          <w:lang w:val="it-IT"/>
        </w:rPr>
        <w:t xml:space="preserve"> a 9 posti</w:t>
      </w:r>
      <w:r w:rsidRPr="002C2E7A">
        <w:rPr>
          <w:lang w:val="it-IT"/>
        </w:rPr>
        <w:t xml:space="preserve"> o minivan da 6 posti.</w:t>
      </w:r>
    </w:p>
    <w:p w:rsidR="003D2536" w:rsidRDefault="00AB329F">
      <w:pPr>
        <w:jc w:val="both"/>
        <w:rPr>
          <w:lang w:val="it-IT"/>
        </w:rPr>
      </w:pPr>
      <w:proofErr w:type="gramStart"/>
      <w:r>
        <w:rPr>
          <w:lang w:val="it-IT"/>
        </w:rPr>
        <w:t>L</w:t>
      </w:r>
      <w:r w:rsidR="003D2536">
        <w:rPr>
          <w:lang w:val="it-IT"/>
        </w:rPr>
        <w:t xml:space="preserve">’aggiudicataria </w:t>
      </w:r>
      <w:r w:rsidR="003D2536">
        <w:rPr>
          <w:b/>
          <w:lang w:val="it-IT"/>
        </w:rPr>
        <w:t xml:space="preserve"> </w:t>
      </w:r>
      <w:r w:rsidR="003D2536">
        <w:rPr>
          <w:lang w:val="it-IT"/>
        </w:rPr>
        <w:t>del</w:t>
      </w:r>
      <w:proofErr w:type="gramEnd"/>
      <w:r w:rsidR="003D2536">
        <w:rPr>
          <w:lang w:val="it-IT"/>
        </w:rPr>
        <w:t xml:space="preserve"> servizio</w:t>
      </w:r>
      <w:r w:rsidR="003D2536">
        <w:rPr>
          <w:b/>
          <w:lang w:val="it-IT"/>
        </w:rPr>
        <w:t xml:space="preserve"> </w:t>
      </w:r>
      <w:r w:rsidR="003D2536">
        <w:rPr>
          <w:lang w:val="it-IT"/>
        </w:rPr>
        <w:t xml:space="preserve">dovrà mettere a disposizione, per l’espletamento del servizio richiesto dall’Azienda ULSS 5, un numero di automezzi idoneo a soddisfare i programmi dei Centri Dialisi di Rovigo, Trecenta e Adria.  </w:t>
      </w:r>
    </w:p>
    <w:p w:rsidR="003D2536" w:rsidRDefault="003D2536">
      <w:pPr>
        <w:jc w:val="both"/>
        <w:rPr>
          <w:lang w:val="it-IT"/>
        </w:rPr>
      </w:pPr>
      <w:r>
        <w:rPr>
          <w:lang w:val="it-IT"/>
        </w:rPr>
        <w:lastRenderedPageBreak/>
        <w:t>Nel caso di pazienti con difficoltà motorie, la carrozzina per il trasporto dei pazienti dall’autovettura al Centro Dialisi e viceversa viene fornita dall’Azienda ULSS.</w:t>
      </w:r>
    </w:p>
    <w:p w:rsidR="00503A7B" w:rsidRPr="00503A7B" w:rsidRDefault="00503A7B">
      <w:pPr>
        <w:jc w:val="both"/>
        <w:rPr>
          <w:b/>
          <w:color w:val="FF0000"/>
          <w:lang w:val="it-IT"/>
        </w:rPr>
      </w:pPr>
      <w:r w:rsidRPr="00503A7B">
        <w:rPr>
          <w:b/>
          <w:lang w:val="it-IT"/>
        </w:rPr>
        <w:t>Sarà cura dell’aggiudicatario ricollocare le suddette carrozzine là dove sono state prelevate.</w:t>
      </w:r>
    </w:p>
    <w:p w:rsidR="003D2536" w:rsidRDefault="003D2536">
      <w:pPr>
        <w:jc w:val="both"/>
        <w:rPr>
          <w:color w:val="FF0000"/>
          <w:lang w:val="it-IT"/>
        </w:rPr>
      </w:pPr>
    </w:p>
    <w:p w:rsidR="003D2536" w:rsidRPr="009C6B43" w:rsidRDefault="0037238B">
      <w:pPr>
        <w:jc w:val="both"/>
        <w:rPr>
          <w:lang w:val="it-IT"/>
        </w:rPr>
      </w:pPr>
      <w:r>
        <w:rPr>
          <w:lang w:val="it-IT"/>
        </w:rPr>
        <w:t>I mezzi forniti</w:t>
      </w:r>
      <w:r w:rsidR="00AB329F">
        <w:rPr>
          <w:lang w:val="it-IT"/>
        </w:rPr>
        <w:t xml:space="preserve"> devono essere </w:t>
      </w:r>
      <w:r w:rsidR="003D2536">
        <w:rPr>
          <w:lang w:val="it-IT"/>
        </w:rPr>
        <w:t>regolarmente immatricolat</w:t>
      </w:r>
      <w:r w:rsidR="00915075">
        <w:rPr>
          <w:lang w:val="it-IT"/>
        </w:rPr>
        <w:t>i</w:t>
      </w:r>
      <w:r w:rsidR="003D2536">
        <w:rPr>
          <w:lang w:val="it-IT"/>
        </w:rPr>
        <w:t xml:space="preserve"> come mezzi a noleggio con conducente, muniti di apposite Autorizzazioni Comunali</w:t>
      </w:r>
      <w:r>
        <w:rPr>
          <w:lang w:val="it-IT"/>
        </w:rPr>
        <w:t xml:space="preserve">; ogni eventuale variazione/sostituzione di mezzi deve essere comunicata alla stazione appaltante completa di tutti i documenti e autorizzazioni necessari </w:t>
      </w:r>
      <w:r w:rsidRPr="009C6B43">
        <w:rPr>
          <w:lang w:val="it-IT"/>
        </w:rPr>
        <w:t>per l’espletamento del servizio.</w:t>
      </w:r>
    </w:p>
    <w:p w:rsidR="00415C0D" w:rsidRPr="009C6B43" w:rsidRDefault="00415C0D">
      <w:pPr>
        <w:jc w:val="both"/>
        <w:rPr>
          <w:lang w:val="it-IT"/>
        </w:rPr>
      </w:pPr>
    </w:p>
    <w:p w:rsidR="00415C0D" w:rsidRPr="009C6B43" w:rsidRDefault="00415C0D" w:rsidP="00E845E4">
      <w:pPr>
        <w:jc w:val="both"/>
        <w:rPr>
          <w:lang w:val="it-IT"/>
        </w:rPr>
      </w:pPr>
      <w:r w:rsidRPr="009C6B43">
        <w:rPr>
          <w:lang w:val="it-IT"/>
        </w:rPr>
        <w:t>I mezzi forniti potranno essere utilizzati nei diversi Centri Dialisi per garantire la massima efficienza del servizio, fermo restando il rispetto della programmazione fornita dai Centri Dialisi, nel rispetto altresì delle tempistiche di apertura dei Centri Dialisi e di accompagnamento</w:t>
      </w:r>
      <w:r w:rsidR="009C6B43" w:rsidRPr="009C6B43">
        <w:rPr>
          <w:lang w:val="it-IT"/>
        </w:rPr>
        <w:t>/</w:t>
      </w:r>
      <w:proofErr w:type="spellStart"/>
      <w:r w:rsidR="009C6B43" w:rsidRPr="009C6B43">
        <w:rPr>
          <w:lang w:val="it-IT"/>
        </w:rPr>
        <w:t>riaccompagnamento</w:t>
      </w:r>
      <w:proofErr w:type="spellEnd"/>
      <w:r w:rsidR="009C6B43" w:rsidRPr="009C6B43">
        <w:rPr>
          <w:lang w:val="it-IT"/>
        </w:rPr>
        <w:t xml:space="preserve"> al luogo di prelievo</w:t>
      </w:r>
      <w:r w:rsidRPr="009C6B43">
        <w:rPr>
          <w:lang w:val="it-IT"/>
        </w:rPr>
        <w:t xml:space="preserve"> dei pazienti che saranno co</w:t>
      </w:r>
      <w:r w:rsidR="009C6B43" w:rsidRPr="009C6B43">
        <w:rPr>
          <w:lang w:val="it-IT"/>
        </w:rPr>
        <w:t>ncordate con i Centri Dialisi.</w:t>
      </w:r>
    </w:p>
    <w:p w:rsidR="00415C0D" w:rsidRPr="009C6B43" w:rsidRDefault="00415C0D" w:rsidP="00E845E4">
      <w:pPr>
        <w:jc w:val="both"/>
        <w:rPr>
          <w:lang w:val="it-IT"/>
        </w:rPr>
      </w:pPr>
    </w:p>
    <w:p w:rsidR="00415C0D" w:rsidRDefault="00415C0D" w:rsidP="00415C0D">
      <w:pPr>
        <w:jc w:val="both"/>
        <w:rPr>
          <w:b/>
          <w:lang w:val="it-IT"/>
        </w:rPr>
      </w:pPr>
      <w:r w:rsidRPr="009C6B43">
        <w:rPr>
          <w:lang w:val="it-IT"/>
        </w:rPr>
        <w:t xml:space="preserve">L’Azienda ULSS </w:t>
      </w:r>
      <w:proofErr w:type="gramStart"/>
      <w:r w:rsidRPr="009C6B43">
        <w:rPr>
          <w:lang w:val="it-IT"/>
        </w:rPr>
        <w:t>5  si</w:t>
      </w:r>
      <w:proofErr w:type="gramEnd"/>
      <w:r w:rsidRPr="009C6B43">
        <w:rPr>
          <w:lang w:val="it-IT"/>
        </w:rPr>
        <w:t xml:space="preserve"> riserva la facoltà di aumentare, ridurre o eliminare il servizio in qualsiasi</w:t>
      </w:r>
      <w:r w:rsidRPr="00890491">
        <w:rPr>
          <w:lang w:val="it-IT"/>
        </w:rPr>
        <w:t xml:space="preserve"> momento, sulla base delle reali necessità</w:t>
      </w:r>
      <w:r>
        <w:rPr>
          <w:lang w:val="it-IT"/>
        </w:rPr>
        <w:t xml:space="preserve"> degli utenti, con preavviso di almeno 24 ore, senza che l’aggiudicataria possa avanzare ulteriori pretese o eccezioni di natura economica, oltre a quelle disciplinate dal presente capitolato.</w:t>
      </w:r>
    </w:p>
    <w:p w:rsidR="00415C0D" w:rsidRDefault="00415C0D">
      <w:pPr>
        <w:jc w:val="both"/>
        <w:rPr>
          <w:lang w:val="it-IT"/>
        </w:rPr>
      </w:pPr>
    </w:p>
    <w:p w:rsidR="003D2536" w:rsidRDefault="003D2536">
      <w:pPr>
        <w:jc w:val="both"/>
        <w:rPr>
          <w:lang w:val="it-IT"/>
        </w:rPr>
      </w:pPr>
    </w:p>
    <w:p w:rsidR="003D2536" w:rsidRDefault="003D2536">
      <w:pPr>
        <w:jc w:val="both"/>
        <w:rPr>
          <w:lang w:val="it-IT"/>
        </w:rPr>
      </w:pPr>
      <w:r>
        <w:rPr>
          <w:b/>
          <w:lang w:val="it-IT"/>
        </w:rPr>
        <w:t>Su richiesta del Centro Dialisi i pazienti potranno essere prelevati all’interno delle proprie abitazioni ed ivi riportati.</w:t>
      </w:r>
    </w:p>
    <w:p w:rsidR="003D2536" w:rsidRDefault="003D2536">
      <w:pPr>
        <w:jc w:val="both"/>
        <w:rPr>
          <w:lang w:val="it-IT"/>
        </w:rPr>
      </w:pPr>
      <w:r>
        <w:rPr>
          <w:lang w:val="it-IT"/>
        </w:rPr>
        <w:t>Il presente servizio è considerato ad ogni effetto “servizio pubblico” e perciò, per nessun motivo, potrà essere sospeso o abbandonato.</w:t>
      </w:r>
    </w:p>
    <w:p w:rsidR="003D2536" w:rsidRDefault="003D2536">
      <w:pPr>
        <w:jc w:val="both"/>
        <w:rPr>
          <w:lang w:val="it-IT"/>
        </w:rPr>
      </w:pPr>
      <w:r>
        <w:rPr>
          <w:lang w:val="it-IT"/>
        </w:rPr>
        <w:t xml:space="preserve">Non sono consentiti ritardi o interruzioni del servizio; </w:t>
      </w:r>
      <w:proofErr w:type="gramStart"/>
      <w:r>
        <w:rPr>
          <w:lang w:val="it-IT"/>
        </w:rPr>
        <w:t>l’aggiudicataria  deve</w:t>
      </w:r>
      <w:proofErr w:type="gramEnd"/>
      <w:r>
        <w:rPr>
          <w:lang w:val="it-IT"/>
        </w:rPr>
        <w:t xml:space="preserve"> infatti provvedere al servizio anche in circostanze particolari.</w:t>
      </w:r>
    </w:p>
    <w:p w:rsidR="003D2536" w:rsidRDefault="003D2536">
      <w:pPr>
        <w:jc w:val="both"/>
        <w:rPr>
          <w:lang w:val="it-IT"/>
        </w:rPr>
      </w:pPr>
      <w:r>
        <w:rPr>
          <w:lang w:val="it-IT"/>
        </w:rPr>
        <w:t>Il servizio dovrà essere svolto solo in favore degli utenti indicati dal Responsabile del Centro Dialisi, o da suoi delegati, nel prospetto in cui è riportato il programma di lavoro giornaliero.</w:t>
      </w:r>
    </w:p>
    <w:p w:rsidR="003D2536" w:rsidRDefault="003D2536">
      <w:pPr>
        <w:jc w:val="both"/>
        <w:rPr>
          <w:lang w:val="it-IT"/>
        </w:rPr>
      </w:pPr>
      <w:r>
        <w:rPr>
          <w:lang w:val="it-IT"/>
        </w:rPr>
        <w:t>I rapporti con i pazienti trasportati dovranno essere improntati alla massima cortesia ed ai principi di solidarietà umana.</w:t>
      </w:r>
    </w:p>
    <w:p w:rsidR="0037238B" w:rsidRPr="009C6B43" w:rsidRDefault="003D2536">
      <w:pPr>
        <w:jc w:val="both"/>
        <w:rPr>
          <w:lang w:val="it-IT"/>
        </w:rPr>
      </w:pPr>
      <w:r w:rsidRPr="009C6B43">
        <w:rPr>
          <w:lang w:val="it-IT"/>
        </w:rPr>
        <w:t>L’attività si svolge su due turni giornalieri per ciascun Centro Dialisi e si ripete a giorni alterni</w:t>
      </w:r>
      <w:r w:rsidR="0037238B" w:rsidRPr="009C6B43">
        <w:rPr>
          <w:lang w:val="it-IT"/>
        </w:rPr>
        <w:t>, secondo la seguente articolazione:</w:t>
      </w:r>
    </w:p>
    <w:p w:rsidR="0037238B" w:rsidRPr="009C6B43" w:rsidRDefault="0037238B" w:rsidP="0037238B">
      <w:pPr>
        <w:jc w:val="both"/>
        <w:rPr>
          <w:lang w:val="it-IT"/>
        </w:rPr>
      </w:pPr>
      <w:r w:rsidRPr="009C6B43">
        <w:rPr>
          <w:b/>
          <w:bCs/>
          <w:lang w:val="it-IT"/>
        </w:rPr>
        <w:t>Lunedì/</w:t>
      </w:r>
      <w:proofErr w:type="gramStart"/>
      <w:r w:rsidRPr="009C6B43">
        <w:rPr>
          <w:b/>
          <w:bCs/>
          <w:lang w:val="it-IT"/>
        </w:rPr>
        <w:t>Mercoledì</w:t>
      </w:r>
      <w:proofErr w:type="gramEnd"/>
      <w:r w:rsidRPr="009C6B43">
        <w:rPr>
          <w:b/>
          <w:bCs/>
          <w:lang w:val="it-IT"/>
        </w:rPr>
        <w:t>/Venerdì mattina</w:t>
      </w:r>
      <w:r w:rsidRPr="009C6B43">
        <w:rPr>
          <w:lang w:val="it-IT"/>
        </w:rPr>
        <w:t xml:space="preserve"> – (accesso pazienti dalle ore 7.45 alle </w:t>
      </w:r>
      <w:r w:rsidR="00F867D0">
        <w:rPr>
          <w:lang w:val="it-IT"/>
        </w:rPr>
        <w:t xml:space="preserve">ore </w:t>
      </w:r>
      <w:r w:rsidRPr="009C6B43">
        <w:rPr>
          <w:lang w:val="it-IT"/>
        </w:rPr>
        <w:t>08.15)</w:t>
      </w:r>
    </w:p>
    <w:p w:rsidR="0037238B" w:rsidRPr="009C6B43" w:rsidRDefault="0037238B" w:rsidP="0037238B">
      <w:pPr>
        <w:jc w:val="both"/>
        <w:rPr>
          <w:lang w:val="it-IT"/>
        </w:rPr>
      </w:pPr>
      <w:r w:rsidRPr="009C6B43">
        <w:rPr>
          <w:b/>
          <w:bCs/>
          <w:lang w:val="it-IT"/>
        </w:rPr>
        <w:t>Lunedì/</w:t>
      </w:r>
      <w:proofErr w:type="gramStart"/>
      <w:r w:rsidRPr="009C6B43">
        <w:rPr>
          <w:b/>
          <w:bCs/>
          <w:lang w:val="it-IT"/>
        </w:rPr>
        <w:t>Mercoledì</w:t>
      </w:r>
      <w:proofErr w:type="gramEnd"/>
      <w:r w:rsidRPr="009C6B43">
        <w:rPr>
          <w:b/>
          <w:bCs/>
          <w:lang w:val="it-IT"/>
        </w:rPr>
        <w:t>/Venerdì pomeriggio</w:t>
      </w:r>
      <w:r w:rsidRPr="009C6B43">
        <w:rPr>
          <w:lang w:val="it-IT"/>
        </w:rPr>
        <w:t xml:space="preserve"> – (accesso pazienti tra le ore 13.45 alle</w:t>
      </w:r>
      <w:r w:rsidR="00F867D0">
        <w:rPr>
          <w:lang w:val="it-IT"/>
        </w:rPr>
        <w:t xml:space="preserve"> ore</w:t>
      </w:r>
      <w:r w:rsidRPr="009C6B43">
        <w:rPr>
          <w:lang w:val="it-IT"/>
        </w:rPr>
        <w:t xml:space="preserve"> 14.15)</w:t>
      </w:r>
    </w:p>
    <w:p w:rsidR="0037238B" w:rsidRPr="009C6B43" w:rsidRDefault="0037238B" w:rsidP="0037238B">
      <w:pPr>
        <w:jc w:val="both"/>
        <w:rPr>
          <w:lang w:val="it-IT"/>
        </w:rPr>
      </w:pPr>
      <w:r w:rsidRPr="009C6B43">
        <w:rPr>
          <w:b/>
          <w:bCs/>
          <w:lang w:val="it-IT"/>
        </w:rPr>
        <w:t>Martedì/Giovedì/Sabato mattina</w:t>
      </w:r>
      <w:r w:rsidRPr="009C6B43">
        <w:rPr>
          <w:lang w:val="it-IT"/>
        </w:rPr>
        <w:t xml:space="preserve"> – (accesso pazienti </w:t>
      </w:r>
      <w:proofErr w:type="gramStart"/>
      <w:r w:rsidRPr="009C6B43">
        <w:rPr>
          <w:lang w:val="it-IT"/>
        </w:rPr>
        <w:t>dalle  ore</w:t>
      </w:r>
      <w:proofErr w:type="gramEnd"/>
      <w:r w:rsidRPr="009C6B43">
        <w:rPr>
          <w:lang w:val="it-IT"/>
        </w:rPr>
        <w:t xml:space="preserve"> 07.45 alle ore 8.15 )</w:t>
      </w:r>
    </w:p>
    <w:p w:rsidR="0037238B" w:rsidRPr="009C6B43" w:rsidRDefault="0037238B" w:rsidP="0037238B">
      <w:pPr>
        <w:jc w:val="both"/>
        <w:rPr>
          <w:b/>
          <w:color w:val="FF0000"/>
          <w:lang w:val="it-IT"/>
        </w:rPr>
      </w:pPr>
      <w:r w:rsidRPr="009C6B43">
        <w:rPr>
          <w:b/>
          <w:bCs/>
          <w:lang w:val="it-IT"/>
        </w:rPr>
        <w:t>Martedì/</w:t>
      </w:r>
      <w:proofErr w:type="gramStart"/>
      <w:r w:rsidRPr="009C6B43">
        <w:rPr>
          <w:b/>
          <w:bCs/>
          <w:lang w:val="it-IT"/>
        </w:rPr>
        <w:t>Giovedì</w:t>
      </w:r>
      <w:proofErr w:type="gramEnd"/>
      <w:r w:rsidRPr="009C6B43">
        <w:rPr>
          <w:b/>
          <w:bCs/>
          <w:lang w:val="it-IT"/>
        </w:rPr>
        <w:t>/Sabato pomeriggio</w:t>
      </w:r>
      <w:r w:rsidRPr="009C6B43">
        <w:rPr>
          <w:lang w:val="it-IT"/>
        </w:rPr>
        <w:t xml:space="preserve"> – (accesso pazienti tra le ore 13.45 alle 14.15)</w:t>
      </w:r>
    </w:p>
    <w:p w:rsidR="003D2536" w:rsidRPr="009C6B43" w:rsidRDefault="003D2536">
      <w:pPr>
        <w:jc w:val="both"/>
        <w:rPr>
          <w:lang w:val="it-IT"/>
        </w:rPr>
      </w:pPr>
    </w:p>
    <w:p w:rsidR="00C35C28" w:rsidRDefault="0037238B" w:rsidP="00C35C28">
      <w:pPr>
        <w:jc w:val="both"/>
        <w:rPr>
          <w:lang w:val="it-IT"/>
        </w:rPr>
      </w:pPr>
      <w:r w:rsidRPr="009C6B43">
        <w:rPr>
          <w:lang w:val="it-IT"/>
        </w:rPr>
        <w:t xml:space="preserve">Ai fini della formulazione dell’offerta tecnica </w:t>
      </w:r>
      <w:r w:rsidR="00C35C28">
        <w:rPr>
          <w:lang w:val="it-IT"/>
        </w:rPr>
        <w:t>si specifica che</w:t>
      </w:r>
      <w:r w:rsidRPr="009C6B43">
        <w:rPr>
          <w:lang w:val="it-IT"/>
        </w:rPr>
        <w:t xml:space="preserve"> i mezzi</w:t>
      </w:r>
      <w:r w:rsidR="00C35C28">
        <w:rPr>
          <w:lang w:val="it-IT"/>
        </w:rPr>
        <w:t xml:space="preserve"> attualmente</w:t>
      </w:r>
      <w:r w:rsidRPr="009C6B43">
        <w:rPr>
          <w:lang w:val="it-IT"/>
        </w:rPr>
        <w:t xml:space="preserve"> utilizzati per l’espletamento del servizio sono</w:t>
      </w:r>
      <w:r w:rsidR="00C35C28">
        <w:rPr>
          <w:lang w:val="it-IT"/>
        </w:rPr>
        <w:t>:</w:t>
      </w:r>
    </w:p>
    <w:p w:rsidR="00C35C28" w:rsidRPr="00C35C28" w:rsidRDefault="00C35C28" w:rsidP="00C35C28">
      <w:pPr>
        <w:jc w:val="both"/>
        <w:rPr>
          <w:lang w:val="it-IT"/>
        </w:rPr>
      </w:pPr>
      <w:r w:rsidRPr="00C35C28">
        <w:rPr>
          <w:lang w:val="it-IT"/>
        </w:rPr>
        <w:t>N. 2 Auto attrezzate 5 posti</w:t>
      </w:r>
    </w:p>
    <w:p w:rsidR="00C35C28" w:rsidRPr="00C35C28" w:rsidRDefault="00C35C28" w:rsidP="00C35C28">
      <w:pPr>
        <w:jc w:val="both"/>
        <w:rPr>
          <w:lang w:val="it-IT"/>
        </w:rPr>
      </w:pPr>
      <w:r w:rsidRPr="00C35C28">
        <w:rPr>
          <w:lang w:val="it-IT"/>
        </w:rPr>
        <w:t xml:space="preserve">N. 1 </w:t>
      </w:r>
      <w:r w:rsidR="002F7ED4">
        <w:rPr>
          <w:lang w:val="it-IT"/>
        </w:rPr>
        <w:t>Minivan</w:t>
      </w:r>
      <w:r w:rsidRPr="00C35C28">
        <w:rPr>
          <w:lang w:val="it-IT"/>
        </w:rPr>
        <w:t xml:space="preserve"> 6 posti</w:t>
      </w:r>
    </w:p>
    <w:p w:rsidR="0037238B" w:rsidRDefault="00C35C28" w:rsidP="00C35C28">
      <w:pPr>
        <w:jc w:val="both"/>
        <w:rPr>
          <w:lang w:val="it-IT"/>
        </w:rPr>
      </w:pPr>
      <w:r w:rsidRPr="00C35C28">
        <w:rPr>
          <w:lang w:val="it-IT"/>
        </w:rPr>
        <w:t>N. 7 Pulmini attrezzati 9 posti</w:t>
      </w:r>
    </w:p>
    <w:p w:rsidR="003D2536" w:rsidRDefault="003D2536">
      <w:pPr>
        <w:rPr>
          <w:b/>
          <w:color w:val="FF0000"/>
          <w:lang w:val="it-IT"/>
        </w:rPr>
      </w:pPr>
    </w:p>
    <w:p w:rsidR="00915075" w:rsidRDefault="00915075">
      <w:pPr>
        <w:rPr>
          <w:b/>
          <w:color w:val="FF0000"/>
          <w:lang w:val="it-IT"/>
        </w:rPr>
      </w:pPr>
    </w:p>
    <w:p w:rsidR="002C2E7A" w:rsidRPr="007F1F0B" w:rsidRDefault="002C2E7A" w:rsidP="002C2E7A">
      <w:pPr>
        <w:jc w:val="both"/>
        <w:rPr>
          <w:b/>
          <w:bCs/>
          <w:lang w:val="it-IT"/>
        </w:rPr>
      </w:pPr>
      <w:r w:rsidRPr="007F1F0B">
        <w:rPr>
          <w:lang w:val="it-IT"/>
        </w:rPr>
        <w:t xml:space="preserve">Il personale </w:t>
      </w:r>
      <w:r>
        <w:rPr>
          <w:lang w:val="it-IT"/>
        </w:rPr>
        <w:t>attualmente utilizzato nel servizio</w:t>
      </w:r>
      <w:r w:rsidR="0096281C">
        <w:rPr>
          <w:lang w:val="it-IT"/>
        </w:rPr>
        <w:t xml:space="preserve"> (Allegato 11)</w:t>
      </w:r>
      <w:r w:rsidRPr="007F1F0B">
        <w:rPr>
          <w:lang w:val="it-IT"/>
        </w:rPr>
        <w:t xml:space="preserve"> è </w:t>
      </w:r>
      <w:proofErr w:type="gramStart"/>
      <w:r w:rsidRPr="007F1F0B">
        <w:rPr>
          <w:lang w:val="it-IT"/>
        </w:rPr>
        <w:t>così  costituito</w:t>
      </w:r>
      <w:proofErr w:type="gramEnd"/>
      <w:r w:rsidRPr="007F1F0B">
        <w:rPr>
          <w:lang w:val="it-IT"/>
        </w:rPr>
        <w:t>:</w:t>
      </w:r>
    </w:p>
    <w:p w:rsidR="002C2E7A" w:rsidRDefault="002C2E7A" w:rsidP="002C2E7A">
      <w:pPr>
        <w:numPr>
          <w:ilvl w:val="0"/>
          <w:numId w:val="6"/>
        </w:numPr>
        <w:jc w:val="both"/>
        <w:rPr>
          <w:lang w:val="it-IT"/>
        </w:rPr>
      </w:pPr>
      <w:r w:rsidRPr="007F1F0B">
        <w:rPr>
          <w:b/>
          <w:bCs/>
          <w:lang w:val="it-IT"/>
        </w:rPr>
        <w:t>n</w:t>
      </w:r>
      <w:r w:rsidRPr="007F1F0B">
        <w:rPr>
          <w:bCs/>
          <w:lang w:val="it-IT"/>
        </w:rPr>
        <w:t>°</w:t>
      </w:r>
      <w:r w:rsidRPr="007F1F0B">
        <w:rPr>
          <w:b/>
          <w:bCs/>
          <w:lang w:val="it-IT"/>
        </w:rPr>
        <w:t xml:space="preserve"> </w:t>
      </w:r>
      <w:r w:rsidR="00C35C28">
        <w:rPr>
          <w:b/>
          <w:bCs/>
          <w:lang w:val="it-IT"/>
        </w:rPr>
        <w:t>10</w:t>
      </w:r>
      <w:r w:rsidRPr="007F1F0B">
        <w:rPr>
          <w:b/>
          <w:bCs/>
          <w:lang w:val="it-IT"/>
        </w:rPr>
        <w:t xml:space="preserve"> autisti</w:t>
      </w:r>
      <w:r w:rsidRPr="007F1F0B">
        <w:rPr>
          <w:color w:val="FF0000"/>
          <w:lang w:val="it-IT"/>
        </w:rPr>
        <w:t xml:space="preserve"> </w:t>
      </w:r>
      <w:r w:rsidRPr="007F1F0B">
        <w:rPr>
          <w:lang w:val="it-IT"/>
        </w:rPr>
        <w:t>assunt</w:t>
      </w:r>
      <w:r>
        <w:rPr>
          <w:lang w:val="it-IT"/>
        </w:rPr>
        <w:t>i</w:t>
      </w:r>
      <w:r w:rsidRPr="007F1F0B">
        <w:rPr>
          <w:lang w:val="it-IT"/>
        </w:rPr>
        <w:t xml:space="preserve"> con mansioni di autista con C.C.N.L. Autorimesse e noleggio automezzi, in possesso del certificato di abilitazione professionale (KB) e dell’iscrizione al ruolo dei conducenti presso la CCIAA.</w:t>
      </w:r>
    </w:p>
    <w:p w:rsidR="00C35C28" w:rsidRPr="007F1F0B" w:rsidRDefault="00C35C28" w:rsidP="002C2E7A">
      <w:pPr>
        <w:numPr>
          <w:ilvl w:val="0"/>
          <w:numId w:val="6"/>
        </w:numPr>
        <w:jc w:val="both"/>
        <w:rPr>
          <w:lang w:val="it-IT"/>
        </w:rPr>
      </w:pPr>
      <w:r>
        <w:rPr>
          <w:b/>
          <w:bCs/>
          <w:lang w:val="it-IT"/>
        </w:rPr>
        <w:t xml:space="preserve">N. 2 coordinatori </w:t>
      </w:r>
      <w:r w:rsidR="0096281C" w:rsidRPr="007F1F0B">
        <w:rPr>
          <w:lang w:val="it-IT"/>
        </w:rPr>
        <w:t>assunt</w:t>
      </w:r>
      <w:r w:rsidR="0096281C">
        <w:rPr>
          <w:lang w:val="it-IT"/>
        </w:rPr>
        <w:t>i</w:t>
      </w:r>
      <w:r w:rsidR="0096281C" w:rsidRPr="007F1F0B">
        <w:rPr>
          <w:lang w:val="it-IT"/>
        </w:rPr>
        <w:t xml:space="preserve"> con C.C.N.L. Autorimesse e noleggio automezzi</w:t>
      </w:r>
      <w:r w:rsidR="0096281C">
        <w:rPr>
          <w:lang w:val="it-IT"/>
        </w:rPr>
        <w:t>.</w:t>
      </w:r>
    </w:p>
    <w:p w:rsidR="005F5E2F" w:rsidRPr="00890491" w:rsidRDefault="005F5E2F">
      <w:pPr>
        <w:rPr>
          <w:lang w:val="it-IT"/>
        </w:rPr>
      </w:pPr>
    </w:p>
    <w:p w:rsidR="003D2536" w:rsidRDefault="003D2536">
      <w:pPr>
        <w:jc w:val="both"/>
        <w:rPr>
          <w:b/>
          <w:lang w:val="it-IT"/>
        </w:rPr>
      </w:pPr>
    </w:p>
    <w:p w:rsidR="00FC3123" w:rsidRPr="0079134E" w:rsidRDefault="00FC3123" w:rsidP="0079134E">
      <w:pPr>
        <w:pStyle w:val="Titolo1"/>
        <w:rPr>
          <w:caps/>
        </w:rPr>
      </w:pPr>
      <w:bookmarkStart w:id="4" w:name="_Toc116284445"/>
      <w:r w:rsidRPr="0079134E">
        <w:rPr>
          <w:caps/>
        </w:rPr>
        <w:t>ART</w:t>
      </w:r>
      <w:r w:rsidR="002666CC">
        <w:rPr>
          <w:caps/>
        </w:rPr>
        <w:t>ICOLO</w:t>
      </w:r>
      <w:r w:rsidR="00DD1944" w:rsidRPr="0079134E">
        <w:rPr>
          <w:caps/>
        </w:rPr>
        <w:t xml:space="preserve"> 4 </w:t>
      </w:r>
      <w:r w:rsidR="0079134E" w:rsidRPr="0079134E">
        <w:t>Sanificazione Veicoli</w:t>
      </w:r>
      <w:bookmarkEnd w:id="4"/>
    </w:p>
    <w:p w:rsidR="00FC3123" w:rsidRPr="00FC3123" w:rsidRDefault="00FC3123" w:rsidP="00FC3123">
      <w:pPr>
        <w:rPr>
          <w:lang w:val="it-IT"/>
        </w:rPr>
      </w:pPr>
    </w:p>
    <w:p w:rsidR="00DE1F00" w:rsidRPr="00AC27C0" w:rsidRDefault="00FC3123" w:rsidP="00D34119">
      <w:pPr>
        <w:jc w:val="both"/>
        <w:rPr>
          <w:strike/>
          <w:lang w:val="it-IT"/>
        </w:rPr>
      </w:pPr>
      <w:r w:rsidRPr="007F1F0B">
        <w:rPr>
          <w:lang w:val="it-IT"/>
        </w:rPr>
        <w:t>Fino a quando</w:t>
      </w:r>
      <w:r w:rsidR="00DE1F00" w:rsidRPr="007F1F0B">
        <w:rPr>
          <w:lang w:val="it-IT"/>
        </w:rPr>
        <w:t xml:space="preserve"> </w:t>
      </w:r>
      <w:r w:rsidR="00D34119" w:rsidRPr="007F1F0B">
        <w:rPr>
          <w:lang w:val="it-IT"/>
        </w:rPr>
        <w:t xml:space="preserve">sarà perdurante lo stato di emergenza sanitaria da Covid-19 o comunque </w:t>
      </w:r>
      <w:r w:rsidRPr="007F1F0B">
        <w:rPr>
          <w:lang w:val="it-IT"/>
        </w:rPr>
        <w:t>f</w:t>
      </w:r>
      <w:r w:rsidR="00D34119" w:rsidRPr="007F1F0B">
        <w:rPr>
          <w:lang w:val="it-IT"/>
        </w:rPr>
        <w:t xml:space="preserve">inché le normative di settore lo </w:t>
      </w:r>
      <w:proofErr w:type="spellStart"/>
      <w:r w:rsidR="00D34119" w:rsidRPr="007F1F0B">
        <w:rPr>
          <w:lang w:val="it-IT"/>
        </w:rPr>
        <w:t>prevederanno</w:t>
      </w:r>
      <w:proofErr w:type="spellEnd"/>
      <w:r w:rsidR="00D34119" w:rsidRPr="007F1F0B">
        <w:rPr>
          <w:lang w:val="it-IT"/>
        </w:rPr>
        <w:t xml:space="preserve"> (si cita la circolare del 22 maggio 2020, n. 17644, del Ministero della Salute), la ditta aggiudicataria del servizio dovrà provvedere alla sanificazione giornaliera di tutti i mezzi utilizzati per l’espletamento del servizio</w:t>
      </w:r>
      <w:r w:rsidR="00041487">
        <w:rPr>
          <w:lang w:val="it-IT"/>
        </w:rPr>
        <w:t>.</w:t>
      </w:r>
    </w:p>
    <w:p w:rsidR="00FC3123" w:rsidRPr="007F1F0B" w:rsidRDefault="00FC3123" w:rsidP="00D34119">
      <w:pPr>
        <w:jc w:val="both"/>
        <w:rPr>
          <w:lang w:val="it-IT"/>
        </w:rPr>
      </w:pPr>
      <w:r w:rsidRPr="007F1F0B">
        <w:rPr>
          <w:lang w:val="it-IT"/>
        </w:rPr>
        <w:t xml:space="preserve">Il servizio di sanificazione dovrà possedere le seguenti caratteristiche, </w:t>
      </w:r>
      <w:proofErr w:type="spellStart"/>
      <w:r w:rsidRPr="007F1F0B">
        <w:t>nel</w:t>
      </w:r>
      <w:proofErr w:type="spellEnd"/>
      <w:r w:rsidRPr="007F1F0B">
        <w:t xml:space="preserve"> rispetto di </w:t>
      </w:r>
      <w:proofErr w:type="spellStart"/>
      <w:r w:rsidRPr="007F1F0B">
        <w:t>quanto</w:t>
      </w:r>
      <w:proofErr w:type="spellEnd"/>
      <w:r w:rsidRPr="007F1F0B">
        <w:t xml:space="preserve"> </w:t>
      </w:r>
      <w:proofErr w:type="spellStart"/>
      <w:r w:rsidRPr="007F1F0B">
        <w:t>previsto</w:t>
      </w:r>
      <w:proofErr w:type="spellEnd"/>
      <w:r w:rsidRPr="007F1F0B">
        <w:t xml:space="preserve"> in </w:t>
      </w:r>
      <w:proofErr w:type="spellStart"/>
      <w:r w:rsidRPr="007F1F0B">
        <w:t>materia</w:t>
      </w:r>
      <w:proofErr w:type="spellEnd"/>
      <w:r w:rsidRPr="007F1F0B">
        <w:t xml:space="preserve"> dal D. </w:t>
      </w:r>
      <w:proofErr w:type="spellStart"/>
      <w:r w:rsidRPr="007F1F0B">
        <w:t>Lgs</w:t>
      </w:r>
      <w:proofErr w:type="spellEnd"/>
      <w:r w:rsidRPr="007F1F0B">
        <w:t>. 81/2008</w:t>
      </w:r>
      <w:r w:rsidRPr="007F1F0B">
        <w:rPr>
          <w:lang w:val="it-IT"/>
        </w:rPr>
        <w:t>:</w:t>
      </w:r>
    </w:p>
    <w:p w:rsidR="00FC3123" w:rsidRPr="007F1F0B" w:rsidRDefault="00FC3123" w:rsidP="00D34119">
      <w:pPr>
        <w:jc w:val="both"/>
        <w:rPr>
          <w:lang w:val="it-IT"/>
        </w:rPr>
      </w:pPr>
    </w:p>
    <w:p w:rsidR="00FC3123" w:rsidRPr="007F1F0B" w:rsidRDefault="00FC3123" w:rsidP="00905742">
      <w:pPr>
        <w:numPr>
          <w:ilvl w:val="0"/>
          <w:numId w:val="12"/>
        </w:numPr>
        <w:autoSpaceDE w:val="0"/>
        <w:autoSpaceDN w:val="0"/>
        <w:adjustRightInd w:val="0"/>
        <w:jc w:val="both"/>
        <w:rPr>
          <w:lang w:val="it-IT"/>
        </w:rPr>
      </w:pPr>
      <w:r w:rsidRPr="007F1F0B">
        <w:rPr>
          <w:b/>
          <w:lang w:val="it-IT"/>
        </w:rPr>
        <w:t>aspirazione polveri dalle superfici interne all’abitacolo</w:t>
      </w:r>
      <w:r w:rsidRPr="007F1F0B">
        <w:rPr>
          <w:lang w:val="it-IT"/>
        </w:rPr>
        <w:t>;</w:t>
      </w:r>
    </w:p>
    <w:p w:rsidR="00FC3123" w:rsidRPr="007F1F0B" w:rsidRDefault="00FC3123" w:rsidP="00FC3123">
      <w:pPr>
        <w:autoSpaceDE w:val="0"/>
        <w:autoSpaceDN w:val="0"/>
        <w:adjustRightInd w:val="0"/>
        <w:ind w:left="360"/>
        <w:jc w:val="both"/>
        <w:rPr>
          <w:lang w:val="it-IT"/>
        </w:rPr>
      </w:pPr>
    </w:p>
    <w:p w:rsidR="00FC3123" w:rsidRPr="007F1F0B" w:rsidRDefault="00FC3123" w:rsidP="00905742">
      <w:pPr>
        <w:numPr>
          <w:ilvl w:val="0"/>
          <w:numId w:val="12"/>
        </w:numPr>
        <w:autoSpaceDE w:val="0"/>
        <w:autoSpaceDN w:val="0"/>
        <w:adjustRightInd w:val="0"/>
        <w:jc w:val="both"/>
        <w:rPr>
          <w:lang w:val="it-IT"/>
        </w:rPr>
      </w:pPr>
      <w:r w:rsidRPr="007F1F0B">
        <w:rPr>
          <w:b/>
          <w:lang w:val="it-IT"/>
        </w:rPr>
        <w:t>sanificazione sedili p</w:t>
      </w:r>
      <w:r w:rsidR="00905742" w:rsidRPr="007F1F0B">
        <w:rPr>
          <w:b/>
          <w:lang w:val="it-IT"/>
        </w:rPr>
        <w:t>asseggeri</w:t>
      </w:r>
      <w:r w:rsidRPr="007F1F0B">
        <w:rPr>
          <w:b/>
          <w:lang w:val="it-IT"/>
        </w:rPr>
        <w:t xml:space="preserve"> con vapore saturo e sanificante a base </w:t>
      </w:r>
      <w:proofErr w:type="gramStart"/>
      <w:r w:rsidRPr="007F1F0B">
        <w:rPr>
          <w:b/>
          <w:lang w:val="it-IT"/>
        </w:rPr>
        <w:t>di  perossido</w:t>
      </w:r>
      <w:proofErr w:type="gramEnd"/>
      <w:r w:rsidRPr="007F1F0B">
        <w:rPr>
          <w:b/>
          <w:lang w:val="it-IT"/>
        </w:rPr>
        <w:t xml:space="preserve"> di idrogeno e comunque </w:t>
      </w:r>
      <w:r w:rsidRPr="007F1F0B">
        <w:rPr>
          <w:b/>
          <w:u w:val="single"/>
          <w:lang w:val="it-IT"/>
        </w:rPr>
        <w:t>secondo le raccomandazioni ad interim sulla sanificazione di strutture non sanitarie nell’attuale emergenza Covid-19 dell’Istituto Superiore di Sanità del 15 maggio 2020</w:t>
      </w:r>
      <w:r w:rsidRPr="007F1F0B">
        <w:rPr>
          <w:lang w:val="it-IT"/>
        </w:rPr>
        <w:t>;</w:t>
      </w:r>
    </w:p>
    <w:p w:rsidR="00FC3123" w:rsidRPr="007F1F0B" w:rsidRDefault="00FC3123" w:rsidP="00FC3123">
      <w:pPr>
        <w:autoSpaceDE w:val="0"/>
        <w:autoSpaceDN w:val="0"/>
        <w:adjustRightInd w:val="0"/>
        <w:ind w:left="709" w:hanging="349"/>
        <w:jc w:val="both"/>
        <w:rPr>
          <w:lang w:val="it-IT"/>
        </w:rPr>
      </w:pPr>
    </w:p>
    <w:p w:rsidR="00FC3123" w:rsidRPr="007F1F0B" w:rsidRDefault="00FC3123" w:rsidP="00905742">
      <w:pPr>
        <w:numPr>
          <w:ilvl w:val="0"/>
          <w:numId w:val="12"/>
        </w:numPr>
        <w:autoSpaceDE w:val="0"/>
        <w:autoSpaceDN w:val="0"/>
        <w:adjustRightInd w:val="0"/>
        <w:jc w:val="both"/>
        <w:rPr>
          <w:b/>
          <w:lang w:val="it-IT"/>
        </w:rPr>
      </w:pPr>
      <w:r w:rsidRPr="007F1F0B">
        <w:rPr>
          <w:b/>
          <w:lang w:val="it-IT"/>
        </w:rPr>
        <w:t>disinfezione con prodotti a base alcoolica e sgrassante delle superfici di contatto (</w:t>
      </w:r>
      <w:r w:rsidR="00905742" w:rsidRPr="007F1F0B">
        <w:rPr>
          <w:b/>
          <w:lang w:val="it-IT"/>
        </w:rPr>
        <w:t>maniglie</w:t>
      </w:r>
      <w:r w:rsidRPr="007F1F0B">
        <w:rPr>
          <w:b/>
          <w:lang w:val="it-IT"/>
        </w:rPr>
        <w:t>, aperture / chiusure mezzo e finestrini</w:t>
      </w:r>
      <w:r w:rsidR="00905742" w:rsidRPr="007F1F0B">
        <w:rPr>
          <w:b/>
          <w:lang w:val="it-IT"/>
        </w:rPr>
        <w:t xml:space="preserve"> e ogni altra superficie a contatto con le mani dei pazienti</w:t>
      </w:r>
      <w:r w:rsidRPr="007F1F0B">
        <w:rPr>
          <w:b/>
          <w:lang w:val="it-IT"/>
        </w:rPr>
        <w:t>);</w:t>
      </w:r>
    </w:p>
    <w:p w:rsidR="00FC3123" w:rsidRPr="007F1F0B" w:rsidRDefault="00FC3123" w:rsidP="00FC3123">
      <w:pPr>
        <w:autoSpaceDE w:val="0"/>
        <w:autoSpaceDN w:val="0"/>
        <w:adjustRightInd w:val="0"/>
        <w:ind w:left="360"/>
        <w:jc w:val="both"/>
        <w:rPr>
          <w:b/>
          <w:lang w:val="it-IT"/>
        </w:rPr>
      </w:pPr>
    </w:p>
    <w:p w:rsidR="00FC3123" w:rsidRPr="007F1F0B" w:rsidRDefault="00FC3123" w:rsidP="00905742">
      <w:pPr>
        <w:numPr>
          <w:ilvl w:val="0"/>
          <w:numId w:val="12"/>
        </w:numPr>
        <w:autoSpaceDE w:val="0"/>
        <w:autoSpaceDN w:val="0"/>
        <w:adjustRightInd w:val="0"/>
        <w:jc w:val="both"/>
        <w:rPr>
          <w:b/>
          <w:lang w:val="it-IT"/>
        </w:rPr>
      </w:pPr>
      <w:r w:rsidRPr="007F1F0B">
        <w:rPr>
          <w:b/>
          <w:lang w:val="it-IT"/>
        </w:rPr>
        <w:t>sanificazione finale tramite saturazione dell’atmosfera interna con utilizzo vapore saturo e perossido di idrogeno compreso impianto aereazione e relative bocchette;</w:t>
      </w:r>
    </w:p>
    <w:p w:rsidR="00FC3123" w:rsidRPr="007F1F0B" w:rsidRDefault="00FC3123" w:rsidP="00FC3123">
      <w:pPr>
        <w:autoSpaceDE w:val="0"/>
        <w:autoSpaceDN w:val="0"/>
        <w:adjustRightInd w:val="0"/>
        <w:ind w:left="360"/>
        <w:jc w:val="both"/>
        <w:rPr>
          <w:b/>
          <w:lang w:val="it-IT"/>
        </w:rPr>
      </w:pPr>
    </w:p>
    <w:p w:rsidR="00FC3123" w:rsidRPr="007F1F0B" w:rsidRDefault="00FC3123" w:rsidP="00905742">
      <w:pPr>
        <w:numPr>
          <w:ilvl w:val="0"/>
          <w:numId w:val="12"/>
        </w:numPr>
        <w:autoSpaceDE w:val="0"/>
        <w:autoSpaceDN w:val="0"/>
        <w:adjustRightInd w:val="0"/>
        <w:jc w:val="both"/>
        <w:rPr>
          <w:b/>
          <w:lang w:val="it-IT"/>
        </w:rPr>
      </w:pPr>
      <w:r w:rsidRPr="007F1F0B">
        <w:rPr>
          <w:b/>
          <w:lang w:val="it-IT"/>
        </w:rPr>
        <w:t>eliminazione dei residui tossici nocivi compresi aloni parti vetrate;</w:t>
      </w:r>
    </w:p>
    <w:p w:rsidR="00FC3123" w:rsidRPr="007F1F0B" w:rsidRDefault="00FC3123" w:rsidP="00FC3123">
      <w:pPr>
        <w:autoSpaceDE w:val="0"/>
        <w:autoSpaceDN w:val="0"/>
        <w:adjustRightInd w:val="0"/>
        <w:ind w:left="360"/>
        <w:jc w:val="both"/>
        <w:rPr>
          <w:b/>
          <w:lang w:val="it-IT"/>
        </w:rPr>
      </w:pPr>
    </w:p>
    <w:p w:rsidR="00FC3123" w:rsidRPr="007F1F0B" w:rsidRDefault="00FC3123" w:rsidP="00905742">
      <w:pPr>
        <w:numPr>
          <w:ilvl w:val="0"/>
          <w:numId w:val="12"/>
        </w:numPr>
        <w:autoSpaceDE w:val="0"/>
        <w:autoSpaceDN w:val="0"/>
        <w:adjustRightInd w:val="0"/>
        <w:jc w:val="both"/>
        <w:rPr>
          <w:b/>
          <w:lang w:val="it-IT"/>
        </w:rPr>
      </w:pPr>
      <w:r w:rsidRPr="007F1F0B">
        <w:rPr>
          <w:b/>
          <w:lang w:val="it-IT"/>
        </w:rPr>
        <w:t>Certificazione finale (attestazione di avvenuta sanificazione mezzo per mezzo).</w:t>
      </w:r>
    </w:p>
    <w:p w:rsidR="007F1F0B" w:rsidRPr="007F1F0B" w:rsidRDefault="007F1F0B" w:rsidP="007F1F0B">
      <w:pPr>
        <w:pStyle w:val="Paragrafoelenco"/>
        <w:rPr>
          <w:b/>
          <w:lang w:val="it-IT"/>
        </w:rPr>
      </w:pPr>
    </w:p>
    <w:p w:rsidR="007F1F0B" w:rsidRPr="007F1F0B" w:rsidRDefault="007F1F0B" w:rsidP="00905742">
      <w:pPr>
        <w:numPr>
          <w:ilvl w:val="0"/>
          <w:numId w:val="12"/>
        </w:numPr>
        <w:autoSpaceDE w:val="0"/>
        <w:autoSpaceDN w:val="0"/>
        <w:adjustRightInd w:val="0"/>
        <w:jc w:val="both"/>
        <w:rPr>
          <w:b/>
          <w:lang w:val="it-IT"/>
        </w:rPr>
      </w:pPr>
      <w:r w:rsidRPr="007F1F0B">
        <w:rPr>
          <w:b/>
          <w:lang w:val="it-IT"/>
        </w:rPr>
        <w:t>Sanificazione giornaliera di tutti i veicoli utilizzati nel servizio.</w:t>
      </w:r>
    </w:p>
    <w:p w:rsidR="00FC3123" w:rsidRPr="007F1F0B" w:rsidRDefault="00FC3123" w:rsidP="00FC3123">
      <w:pPr>
        <w:autoSpaceDE w:val="0"/>
        <w:autoSpaceDN w:val="0"/>
        <w:adjustRightInd w:val="0"/>
        <w:ind w:left="360"/>
        <w:jc w:val="both"/>
        <w:rPr>
          <w:b/>
        </w:rPr>
      </w:pPr>
    </w:p>
    <w:p w:rsidR="00FC3123" w:rsidRPr="007F1F0B" w:rsidRDefault="00FC3123" w:rsidP="00E845E4">
      <w:pPr>
        <w:jc w:val="both"/>
        <w:rPr>
          <w:lang w:val="it-IT"/>
        </w:rPr>
      </w:pPr>
      <w:r w:rsidRPr="007F1F0B">
        <w:rPr>
          <w:lang w:val="it-IT"/>
        </w:rPr>
        <w:t>Il costo del servizio di sanificazione viene stimato in € 40.500,00</w:t>
      </w:r>
      <w:r w:rsidR="007F1F0B">
        <w:rPr>
          <w:lang w:val="it-IT"/>
        </w:rPr>
        <w:t>/anno</w:t>
      </w:r>
      <w:r w:rsidR="00C02A75">
        <w:rPr>
          <w:lang w:val="it-IT"/>
        </w:rPr>
        <w:t xml:space="preserve"> per un numero di sanificazioni pari a 2808/anno</w:t>
      </w:r>
      <w:r w:rsidRPr="007F1F0B">
        <w:rPr>
          <w:lang w:val="it-IT"/>
        </w:rPr>
        <w:t>.</w:t>
      </w:r>
    </w:p>
    <w:p w:rsidR="00DE1F00" w:rsidRDefault="00905742" w:rsidP="00E845E4">
      <w:pPr>
        <w:jc w:val="both"/>
        <w:rPr>
          <w:lang w:val="it-IT"/>
        </w:rPr>
      </w:pPr>
      <w:r w:rsidRPr="007F1F0B">
        <w:rPr>
          <w:lang w:val="it-IT"/>
        </w:rPr>
        <w:t>La sanificazione sarà oggetto di specifica valutazione nell’ambito della valutazione del progetto tecnico che sarà inserito nella Busta Tecnica.</w:t>
      </w:r>
    </w:p>
    <w:p w:rsidR="00905742" w:rsidRPr="00DE1F00" w:rsidRDefault="00905742" w:rsidP="00E845E4">
      <w:pPr>
        <w:jc w:val="both"/>
        <w:rPr>
          <w:lang w:val="it-IT"/>
        </w:rPr>
      </w:pPr>
    </w:p>
    <w:p w:rsidR="003D2536" w:rsidRDefault="003D2536">
      <w:pPr>
        <w:jc w:val="both"/>
        <w:rPr>
          <w:b/>
          <w:lang w:val="it-IT"/>
        </w:rPr>
      </w:pPr>
    </w:p>
    <w:p w:rsidR="003D2536" w:rsidRPr="0079134E" w:rsidRDefault="003D2536" w:rsidP="0079134E">
      <w:pPr>
        <w:pStyle w:val="Titolo1"/>
        <w:rPr>
          <w:caps/>
        </w:rPr>
      </w:pPr>
      <w:bookmarkStart w:id="5" w:name="_Toc116284446"/>
      <w:r w:rsidRPr="0079134E">
        <w:rPr>
          <w:caps/>
        </w:rPr>
        <w:t xml:space="preserve">ArtICOLO </w:t>
      </w:r>
      <w:r w:rsidR="00DD1944" w:rsidRPr="0079134E">
        <w:rPr>
          <w:caps/>
        </w:rPr>
        <w:t>5</w:t>
      </w:r>
      <w:r w:rsidRPr="0079134E">
        <w:rPr>
          <w:caps/>
        </w:rPr>
        <w:t xml:space="preserve"> – </w:t>
      </w:r>
      <w:proofErr w:type="gramStart"/>
      <w:r w:rsidR="0079134E" w:rsidRPr="0079134E">
        <w:t>Personale  Dipendente</w:t>
      </w:r>
      <w:proofErr w:type="gramEnd"/>
      <w:r w:rsidR="0079134E" w:rsidRPr="0079134E">
        <w:t xml:space="preserve"> </w:t>
      </w:r>
      <w:r w:rsidR="0079134E">
        <w:t>e</w:t>
      </w:r>
      <w:r w:rsidR="0079134E" w:rsidRPr="0079134E">
        <w:t xml:space="preserve"> Osservanza </w:t>
      </w:r>
      <w:r w:rsidR="0079134E">
        <w:t>d</w:t>
      </w:r>
      <w:r w:rsidR="0079134E" w:rsidRPr="0079134E">
        <w:t xml:space="preserve">ella Legislazione </w:t>
      </w:r>
      <w:r w:rsidR="0079134E">
        <w:t>su</w:t>
      </w:r>
      <w:r w:rsidR="0079134E" w:rsidRPr="0079134E">
        <w:t>l Lavoro</w:t>
      </w:r>
      <w:bookmarkEnd w:id="5"/>
    </w:p>
    <w:p w:rsidR="003D2536" w:rsidRPr="00193F52" w:rsidRDefault="003D2536">
      <w:pPr>
        <w:jc w:val="both"/>
        <w:rPr>
          <w:lang w:val="it-IT"/>
        </w:rPr>
      </w:pPr>
      <w:r w:rsidRPr="00193F52">
        <w:rPr>
          <w:lang w:val="it-IT"/>
        </w:rPr>
        <w:t xml:space="preserve">La ditta aggiudicataria si impegna ad osservare ed applicare integralmente tutte le norme contenute nel contratto collettivo nazionale di lavoro per i </w:t>
      </w:r>
      <w:proofErr w:type="gramStart"/>
      <w:r w:rsidRPr="00193F52">
        <w:rPr>
          <w:lang w:val="it-IT"/>
        </w:rPr>
        <w:t>dipendenti  delle</w:t>
      </w:r>
      <w:proofErr w:type="gramEnd"/>
      <w:r w:rsidRPr="00193F52">
        <w:rPr>
          <w:lang w:val="it-IT"/>
        </w:rPr>
        <w:t xml:space="preserve"> imprese del settore  .</w:t>
      </w:r>
    </w:p>
    <w:p w:rsidR="003D2536" w:rsidRPr="00193F52" w:rsidRDefault="003D2536">
      <w:pPr>
        <w:jc w:val="both"/>
        <w:rPr>
          <w:lang w:val="it-IT"/>
        </w:rPr>
      </w:pPr>
      <w:r w:rsidRPr="00193F52">
        <w:rPr>
          <w:lang w:val="it-IT"/>
        </w:rPr>
        <w:t xml:space="preserve">La </w:t>
      </w:r>
      <w:proofErr w:type="gramStart"/>
      <w:r w:rsidRPr="00193F52">
        <w:rPr>
          <w:lang w:val="it-IT"/>
        </w:rPr>
        <w:t>ditta  aggiudicataria</w:t>
      </w:r>
      <w:proofErr w:type="gramEnd"/>
      <w:r w:rsidRPr="00193F52">
        <w:rPr>
          <w:lang w:val="it-IT"/>
        </w:rPr>
        <w:t>, in sede di esecuzione, deve avvalersi di proprio personale qualificato e/o specializzato , della cui condotta è ritenuto responsabile in caso di danni, ritardi, errori e/o omissioni.</w:t>
      </w:r>
    </w:p>
    <w:p w:rsidR="003D2536" w:rsidRPr="00193F52" w:rsidRDefault="003D2536">
      <w:pPr>
        <w:jc w:val="both"/>
        <w:rPr>
          <w:lang w:val="it-IT"/>
        </w:rPr>
      </w:pPr>
      <w:r w:rsidRPr="00193F52">
        <w:rPr>
          <w:lang w:val="it-IT"/>
        </w:rPr>
        <w:t>Il nominativo e la qualifica del personale impiegato dall’aggiudicatario per l’effettuazione delle prestazioni contrattuali, devono essere tempestivamente comunicati all’Azienda ULSS 5 prima dell’avvio dell’esecuzione contrattuale</w:t>
      </w:r>
      <w:r>
        <w:rPr>
          <w:lang w:val="it-IT"/>
        </w:rPr>
        <w:t xml:space="preserve"> fornendo copia delle patenti di guida, specificando qualifiche e </w:t>
      </w:r>
      <w:proofErr w:type="gramStart"/>
      <w:r>
        <w:rPr>
          <w:lang w:val="it-IT"/>
        </w:rPr>
        <w:t>mansioni.</w:t>
      </w:r>
      <w:r w:rsidRPr="00193F52">
        <w:rPr>
          <w:lang w:val="it-IT"/>
        </w:rPr>
        <w:t>.</w:t>
      </w:r>
      <w:proofErr w:type="gramEnd"/>
      <w:r w:rsidRPr="00193F52">
        <w:rPr>
          <w:lang w:val="it-IT"/>
        </w:rPr>
        <w:t xml:space="preserve"> La ditta </w:t>
      </w:r>
      <w:proofErr w:type="gramStart"/>
      <w:r w:rsidRPr="00193F52">
        <w:rPr>
          <w:lang w:val="it-IT"/>
        </w:rPr>
        <w:t>aggiudicataria ,</w:t>
      </w:r>
      <w:proofErr w:type="gramEnd"/>
      <w:r w:rsidRPr="00193F52">
        <w:rPr>
          <w:lang w:val="it-IT"/>
        </w:rPr>
        <w:t xml:space="preserve"> al fine di evitare situazioni di disservizio, si impegna ad assicurare la continuità del personale, che presta il servizio . In caso di sostituzione prevedibile, la comunicazione dei nominativi dovrà </w:t>
      </w:r>
      <w:proofErr w:type="gramStart"/>
      <w:r w:rsidRPr="00193F52">
        <w:rPr>
          <w:lang w:val="it-IT"/>
        </w:rPr>
        <w:t>avvenire ,</w:t>
      </w:r>
      <w:proofErr w:type="gramEnd"/>
      <w:r w:rsidRPr="00193F52">
        <w:rPr>
          <w:lang w:val="it-IT"/>
        </w:rPr>
        <w:t xml:space="preserve"> quanto meno, con 5 giorni lavorativi di anticipo rispetto all’intervenuta sostituzione garantendo il passaggio di consegna tra il personale uscente e il nuovo incaricato.</w:t>
      </w:r>
    </w:p>
    <w:p w:rsidR="003D2536" w:rsidRPr="00193F52" w:rsidRDefault="003D2536">
      <w:pPr>
        <w:jc w:val="both"/>
        <w:rPr>
          <w:lang w:val="it-IT"/>
        </w:rPr>
      </w:pPr>
      <w:r w:rsidRPr="00193F52">
        <w:rPr>
          <w:lang w:val="it-IT"/>
        </w:rPr>
        <w:lastRenderedPageBreak/>
        <w:t>L’Azienda ULSS 5 si riserva la facoltà di chiedere la motivata sostituzione del personale dell’aggiudicatario, qualora quest’ultimo:</w:t>
      </w:r>
    </w:p>
    <w:p w:rsidR="003D2536" w:rsidRDefault="003D2536">
      <w:pPr>
        <w:numPr>
          <w:ilvl w:val="0"/>
          <w:numId w:val="7"/>
        </w:numPr>
        <w:jc w:val="both"/>
        <w:rPr>
          <w:lang w:val="it-IT"/>
        </w:rPr>
      </w:pPr>
      <w:r w:rsidRPr="00193F52">
        <w:rPr>
          <w:lang w:val="it-IT"/>
        </w:rPr>
        <w:t>non consenta il buon svolgimento delle attività</w:t>
      </w:r>
    </w:p>
    <w:p w:rsidR="003D2536" w:rsidRDefault="003D2536">
      <w:pPr>
        <w:numPr>
          <w:ilvl w:val="0"/>
          <w:numId w:val="7"/>
        </w:numPr>
        <w:jc w:val="both"/>
        <w:rPr>
          <w:lang w:val="it-IT"/>
        </w:rPr>
      </w:pPr>
      <w:r>
        <w:rPr>
          <w:lang w:val="it-IT"/>
        </w:rPr>
        <w:t xml:space="preserve">non sia ritenuto in possesso dei requisiti tecnici o morali necessari per l’espletamento del servizio </w:t>
      </w:r>
    </w:p>
    <w:p w:rsidR="003D2536" w:rsidRPr="00193F52" w:rsidRDefault="003D2536">
      <w:pPr>
        <w:numPr>
          <w:ilvl w:val="0"/>
          <w:numId w:val="7"/>
        </w:numPr>
        <w:jc w:val="both"/>
        <w:rPr>
          <w:lang w:val="it-IT"/>
        </w:rPr>
      </w:pPr>
      <w:r>
        <w:rPr>
          <w:lang w:val="it-IT"/>
        </w:rPr>
        <w:t>sia motivo di ripetute lamentele da parte dell’Azienda ULSS o degli utenti trasportati.</w:t>
      </w:r>
    </w:p>
    <w:p w:rsidR="003D2536" w:rsidRPr="00193F52" w:rsidRDefault="003D2536">
      <w:pPr>
        <w:jc w:val="both"/>
        <w:rPr>
          <w:lang w:val="it-IT"/>
        </w:rPr>
      </w:pPr>
      <w:r w:rsidRPr="00193F52">
        <w:rPr>
          <w:lang w:val="it-IT"/>
        </w:rPr>
        <w:t xml:space="preserve">Il personale opera sotto l’esclusiva responsabilità dell’aggiudicatario, anche nei confronti dei </w:t>
      </w:r>
      <w:proofErr w:type="gramStart"/>
      <w:r w:rsidRPr="00193F52">
        <w:rPr>
          <w:lang w:val="it-IT"/>
        </w:rPr>
        <w:t>terzi .</w:t>
      </w:r>
      <w:proofErr w:type="gramEnd"/>
      <w:r w:rsidRPr="00193F52">
        <w:rPr>
          <w:lang w:val="it-IT"/>
        </w:rPr>
        <w:t xml:space="preserve"> La sorveglianza da parte dell’Azienda ULSS </w:t>
      </w:r>
      <w:proofErr w:type="gramStart"/>
      <w:r w:rsidRPr="00193F52">
        <w:rPr>
          <w:lang w:val="it-IT"/>
        </w:rPr>
        <w:t>5  non</w:t>
      </w:r>
      <w:proofErr w:type="gramEnd"/>
      <w:r w:rsidRPr="00193F52">
        <w:rPr>
          <w:lang w:val="it-IT"/>
        </w:rPr>
        <w:t xml:space="preserve"> esonera la responsabilità del fornitore per quanto riguarda l’esatto adempimento dell’appalto, né la responsabilità per danni a cose o persone.</w:t>
      </w:r>
    </w:p>
    <w:p w:rsidR="003D2536" w:rsidRPr="00193F52" w:rsidRDefault="003D2536">
      <w:pPr>
        <w:jc w:val="both"/>
        <w:rPr>
          <w:lang w:val="it-IT"/>
        </w:rPr>
      </w:pPr>
      <w:r w:rsidRPr="00193F52">
        <w:rPr>
          <w:lang w:val="it-IT"/>
        </w:rPr>
        <w:t xml:space="preserve">L’aggiudicatario è sottoposto a tutti gli obblighi verso i propri dipendenti, occupati nelle prestazioni oggetto del </w:t>
      </w:r>
      <w:proofErr w:type="gramStart"/>
      <w:r w:rsidRPr="00193F52">
        <w:rPr>
          <w:lang w:val="it-IT"/>
        </w:rPr>
        <w:t>contratto ,</w:t>
      </w:r>
      <w:proofErr w:type="gramEnd"/>
      <w:r w:rsidRPr="00193F52">
        <w:rPr>
          <w:lang w:val="it-IT"/>
        </w:rPr>
        <w:t xml:space="preserve"> risultanti dalle disposizioni legislative e regolamentari vigenti in materia di lavoro e di assicurazioni sociali, ed assume a suo carico tutti gli oneri relativi.</w:t>
      </w:r>
    </w:p>
    <w:p w:rsidR="003D2536" w:rsidRPr="00193F52" w:rsidRDefault="003D2536">
      <w:pPr>
        <w:jc w:val="both"/>
        <w:rPr>
          <w:lang w:val="it-IT"/>
        </w:rPr>
      </w:pPr>
      <w:r w:rsidRPr="00193F52">
        <w:rPr>
          <w:lang w:val="it-IT"/>
        </w:rPr>
        <w:t>L’aggiudicatario è obbligato altresì ad attuare, nei confronti dei propri dipendenti, occupati nelle prestazioni oggetto del contratto, condizioni normative e retributive non inferiori a quelle risultanti dai contratti collettivi di lavoro applicabili, alla data del contratto, alla categoria e nella località in cui si svolgono le prestazioni nonché le condizioni risultanti da successive modifiche ed integrazioni ed, in genere, da ogni altro contratto collettivo successivamente stipulato per la categoria ed applicabile nella località.</w:t>
      </w:r>
    </w:p>
    <w:p w:rsidR="003D2536" w:rsidRPr="00193F52" w:rsidRDefault="003D2536">
      <w:pPr>
        <w:jc w:val="both"/>
        <w:rPr>
          <w:lang w:val="it-IT"/>
        </w:rPr>
      </w:pPr>
      <w:r w:rsidRPr="00193F52">
        <w:rPr>
          <w:lang w:val="it-IT"/>
        </w:rPr>
        <w:t>L’obbligo permane anche dopo la scadenza dei suindicati contratti collettivi e fino al loro rinnovo.</w:t>
      </w:r>
    </w:p>
    <w:p w:rsidR="003D2536" w:rsidRPr="00193F52" w:rsidRDefault="003D2536">
      <w:pPr>
        <w:jc w:val="both"/>
        <w:rPr>
          <w:lang w:val="it-IT"/>
        </w:rPr>
      </w:pPr>
      <w:r w:rsidRPr="00193F52">
        <w:rPr>
          <w:lang w:val="it-IT"/>
        </w:rPr>
        <w:t>I suddetti obblighi vincolano il contraente anche nel caso che egli non sia aderente alle associazioni o receda da esse.</w:t>
      </w:r>
    </w:p>
    <w:p w:rsidR="003D2536" w:rsidRPr="00193F52" w:rsidRDefault="003D2536">
      <w:pPr>
        <w:jc w:val="both"/>
        <w:rPr>
          <w:lang w:val="it-IT"/>
        </w:rPr>
      </w:pPr>
      <w:r w:rsidRPr="00193F52">
        <w:rPr>
          <w:lang w:val="it-IT"/>
        </w:rPr>
        <w:t xml:space="preserve">L’Azienda ULSS, nel caso di violazione degli obblighi di cui sopra e </w:t>
      </w:r>
      <w:proofErr w:type="gramStart"/>
      <w:r w:rsidRPr="00193F52">
        <w:rPr>
          <w:lang w:val="it-IT"/>
        </w:rPr>
        <w:t>previa  comunicazione</w:t>
      </w:r>
      <w:proofErr w:type="gramEnd"/>
      <w:r w:rsidRPr="00193F52">
        <w:rPr>
          <w:lang w:val="it-IT"/>
        </w:rPr>
        <w:t xml:space="preserve"> delle inadempienze da essa denunciate all’Ispettorato del Lavoro, opera una ritenuta fino al venti per cento  dell’importo contrattuale, il relativo importo è versato all’appaltatore solo dopo che l’Ispettorato del Lavoro dichiari cessata la situazione di inadempienza.    </w:t>
      </w:r>
    </w:p>
    <w:p w:rsidR="003D2536" w:rsidRPr="00193F52" w:rsidRDefault="003D2536">
      <w:pPr>
        <w:autoSpaceDE w:val="0"/>
        <w:jc w:val="both"/>
        <w:rPr>
          <w:lang w:val="it-IT"/>
        </w:rPr>
      </w:pPr>
      <w:r w:rsidRPr="00193F52">
        <w:rPr>
          <w:lang w:val="it-IT"/>
        </w:rPr>
        <w:t xml:space="preserve">Le parti danno atto che dal presente contratto non consegue per l’Azienda ULSS 5 l’instaurazione di alcun rapporto di lavoro diretto o di incarico con i singoli operatori dell’Impresa affidataria. </w:t>
      </w:r>
    </w:p>
    <w:p w:rsidR="003D2536" w:rsidRPr="00193F52" w:rsidRDefault="003D2536">
      <w:pPr>
        <w:autoSpaceDE w:val="0"/>
        <w:jc w:val="both"/>
        <w:rPr>
          <w:lang w:val="it-IT"/>
        </w:rPr>
      </w:pPr>
      <w:r w:rsidRPr="00193F52">
        <w:rPr>
          <w:lang w:val="it-IT"/>
        </w:rPr>
        <w:t xml:space="preserve">Il personale addetto al servizio di cui all’oggetto sarà dipendente/socio dell’Impresa aggiudicataria, con la quale unicamente intercorrerà il rapporto di lavoro a tutti gli effetti di legge. </w:t>
      </w:r>
    </w:p>
    <w:p w:rsidR="003D2536" w:rsidRDefault="003D2536">
      <w:pPr>
        <w:autoSpaceDE w:val="0"/>
        <w:jc w:val="both"/>
        <w:rPr>
          <w:b/>
          <w:u w:val="single"/>
          <w:lang w:val="it-IT"/>
        </w:rPr>
      </w:pPr>
      <w:r w:rsidRPr="00193F52">
        <w:rPr>
          <w:lang w:val="it-IT"/>
        </w:rPr>
        <w:t xml:space="preserve">L’ Impresa affidataria dovrà informare il proprio personale che l’Azienda </w:t>
      </w:r>
      <w:proofErr w:type="gramStart"/>
      <w:r w:rsidRPr="00193F52">
        <w:rPr>
          <w:lang w:val="it-IT"/>
        </w:rPr>
        <w:t>ULSS  è</w:t>
      </w:r>
      <w:proofErr w:type="gramEnd"/>
      <w:r w:rsidRPr="00193F52">
        <w:rPr>
          <w:lang w:val="it-IT"/>
        </w:rPr>
        <w:t xml:space="preserve"> totalmente estranea al rapporto di lavoro e che non potranno essere avanzate, in qualsiasi sede, pretese, azioni o ragioni di qualsiasi natura nei confronti della stessa Azienda ULSS 5.</w:t>
      </w:r>
    </w:p>
    <w:p w:rsidR="003D2536" w:rsidRDefault="003D2536">
      <w:pPr>
        <w:ind w:right="48"/>
        <w:jc w:val="both"/>
        <w:rPr>
          <w:b/>
          <w:u w:val="single"/>
          <w:lang w:val="it-IT"/>
        </w:rPr>
      </w:pPr>
    </w:p>
    <w:p w:rsidR="009C6B43" w:rsidRDefault="009C6B43">
      <w:pPr>
        <w:jc w:val="both"/>
        <w:rPr>
          <w:lang w:val="it-IT"/>
        </w:rPr>
      </w:pPr>
    </w:p>
    <w:p w:rsidR="003D2536" w:rsidRDefault="003D2536">
      <w:pPr>
        <w:jc w:val="both"/>
        <w:rPr>
          <w:lang w:val="it-IT"/>
        </w:rPr>
      </w:pPr>
      <w:r w:rsidRPr="007F1F0B">
        <w:rPr>
          <w:lang w:val="it-IT"/>
        </w:rPr>
        <w:t xml:space="preserve">Il servizio dovrà essere svolto da personale con </w:t>
      </w:r>
      <w:r w:rsidRPr="007F1F0B">
        <w:rPr>
          <w:b/>
          <w:lang w:val="it-IT"/>
        </w:rPr>
        <w:t>qualifica di</w:t>
      </w:r>
      <w:r w:rsidRPr="007F1F0B">
        <w:rPr>
          <w:lang w:val="it-IT"/>
        </w:rPr>
        <w:t xml:space="preserve"> </w:t>
      </w:r>
      <w:r w:rsidRPr="007F1F0B">
        <w:rPr>
          <w:b/>
          <w:lang w:val="it-IT"/>
        </w:rPr>
        <w:t>autista con abilitazioni richieste per il trasporto di persone</w:t>
      </w:r>
      <w:r w:rsidR="009C6B43">
        <w:rPr>
          <w:b/>
          <w:lang w:val="it-IT"/>
        </w:rPr>
        <w:t xml:space="preserve"> (a titolo esemplificativo e non esaustivo il personale</w:t>
      </w:r>
      <w:r w:rsidR="002C2E7A">
        <w:rPr>
          <w:b/>
          <w:lang w:val="it-IT"/>
        </w:rPr>
        <w:t xml:space="preserve"> addetto al trasporto di persone</w:t>
      </w:r>
      <w:r w:rsidR="009C6B43">
        <w:rPr>
          <w:b/>
          <w:lang w:val="it-IT"/>
        </w:rPr>
        <w:t xml:space="preserve"> dovrà essere </w:t>
      </w:r>
      <w:r w:rsidR="009C6B43" w:rsidRPr="007F1F0B">
        <w:rPr>
          <w:lang w:val="it-IT"/>
        </w:rPr>
        <w:t>in possesso del certificato di abilitazione professionale (KB) e dell’iscrizione al ruolo dei conducenti presso la CCIAA</w:t>
      </w:r>
      <w:r w:rsidR="009C6B43">
        <w:rPr>
          <w:lang w:val="it-IT"/>
        </w:rPr>
        <w:t>)</w:t>
      </w:r>
      <w:r w:rsidRPr="007F1F0B">
        <w:rPr>
          <w:b/>
          <w:lang w:val="it-IT"/>
        </w:rPr>
        <w:t>.</w:t>
      </w:r>
    </w:p>
    <w:p w:rsidR="003D2536" w:rsidRDefault="003D2536">
      <w:pPr>
        <w:jc w:val="both"/>
        <w:rPr>
          <w:lang w:val="it-IT"/>
        </w:rPr>
      </w:pPr>
      <w:r>
        <w:rPr>
          <w:lang w:val="it-IT"/>
        </w:rPr>
        <w:t>Il personale dovrà essere capace, fisicamente valido e munito di tutti i requisiti specifici relativi all’espletamento del servizio, in considerazione della sua delicatezza e delle responsabilità inerenti, pertanto dovrà essere in possesso del requisito di sana e robusta costituzione fisica, come da certificazione dell’autorità sanitaria e dovrà essere sottoposto, a cura e spese dell’Impresa assegnataria, oltre che alle vaccinazioni di legge, anche ai controlli sanitari previsti per il personale di assistenza ospedaliera.</w:t>
      </w:r>
    </w:p>
    <w:p w:rsidR="003D2536" w:rsidRDefault="003D2536">
      <w:pPr>
        <w:jc w:val="both"/>
        <w:rPr>
          <w:lang w:val="it-IT"/>
        </w:rPr>
      </w:pPr>
      <w:r>
        <w:rPr>
          <w:lang w:val="it-IT"/>
        </w:rPr>
        <w:t>Il personale dovrà essere dotato di targhette identificative e dovrà assicurare la propria collaborazione anche per le operazioni di salita e discesa degli utenti dall’automezzo.</w:t>
      </w:r>
    </w:p>
    <w:p w:rsidR="003D2536" w:rsidRDefault="003D2536">
      <w:pPr>
        <w:jc w:val="both"/>
        <w:rPr>
          <w:lang w:val="it-IT"/>
        </w:rPr>
      </w:pPr>
      <w:r>
        <w:rPr>
          <w:lang w:val="it-IT"/>
        </w:rPr>
        <w:t xml:space="preserve">In ogni momento </w:t>
      </w:r>
      <w:proofErr w:type="gramStart"/>
      <w:r>
        <w:rPr>
          <w:lang w:val="it-IT"/>
        </w:rPr>
        <w:t>l’ Azienda</w:t>
      </w:r>
      <w:proofErr w:type="gramEnd"/>
      <w:r>
        <w:rPr>
          <w:lang w:val="it-IT"/>
        </w:rPr>
        <w:t xml:space="preserve"> ULSS  potrà  disporre l’accertamento del possesso dei requisiti sopra menzionati.</w:t>
      </w:r>
    </w:p>
    <w:p w:rsidR="003D2536" w:rsidRDefault="003D2536">
      <w:pPr>
        <w:jc w:val="both"/>
        <w:rPr>
          <w:lang w:val="it-IT"/>
        </w:rPr>
      </w:pPr>
      <w:proofErr w:type="gramStart"/>
      <w:r>
        <w:rPr>
          <w:lang w:val="it-IT"/>
        </w:rPr>
        <w:t>L’aggiudicatario  dovrà</w:t>
      </w:r>
      <w:proofErr w:type="gramEnd"/>
      <w:r>
        <w:rPr>
          <w:lang w:val="it-IT"/>
        </w:rPr>
        <w:t xml:space="preserve"> indicare, nello svolgimento del servizio, il nominativo di un suo rappresentante o incaricato e di un suo numero telefonico e  deve avere facoltà e mezzi per superare </w:t>
      </w:r>
      <w:r>
        <w:rPr>
          <w:lang w:val="it-IT"/>
        </w:rPr>
        <w:lastRenderedPageBreak/>
        <w:t>qualsiasi urgenza, improvvisa ed imprevista evenienza, che riguardi l’adempimento puntuale e tempestivo del servizio e dovrà essere in ogni momento reperibile dall’ Azienda ULSS.</w:t>
      </w:r>
    </w:p>
    <w:p w:rsidR="003D2536" w:rsidRDefault="003D2536">
      <w:pPr>
        <w:jc w:val="both"/>
        <w:rPr>
          <w:lang w:val="it-IT"/>
        </w:rPr>
      </w:pPr>
      <w:r>
        <w:rPr>
          <w:lang w:val="it-IT"/>
        </w:rPr>
        <w:t>Tutte le contestazioni di inadempienza fatte in contraddittorio con detto incaricato si intendono fatte direttamente all’Impresa.</w:t>
      </w:r>
    </w:p>
    <w:p w:rsidR="003D2536" w:rsidRPr="00193F52" w:rsidRDefault="003D2536">
      <w:pPr>
        <w:jc w:val="both"/>
        <w:rPr>
          <w:bCs/>
          <w:lang w:val="it-IT"/>
        </w:rPr>
      </w:pPr>
      <w:r>
        <w:rPr>
          <w:lang w:val="it-IT"/>
        </w:rPr>
        <w:t>Il suddetto personale, inoltre, dovrà mantenere un contegno irreprensibile e decoroso e non potrà, per nessuna ragione, ricevere dagli utenti alcun compenso, sotto qualsiasi forma venga presentato (mance, oggetti, ecc.).</w:t>
      </w:r>
    </w:p>
    <w:p w:rsidR="003D2536" w:rsidRPr="00193F52" w:rsidRDefault="003D2536">
      <w:pPr>
        <w:jc w:val="both"/>
        <w:rPr>
          <w:bCs/>
          <w:lang w:val="it-IT"/>
        </w:rPr>
      </w:pPr>
    </w:p>
    <w:p w:rsidR="003D2536" w:rsidRPr="0079134E" w:rsidRDefault="003D2536" w:rsidP="0079134E">
      <w:pPr>
        <w:pStyle w:val="Titolo1"/>
      </w:pPr>
      <w:bookmarkStart w:id="6" w:name="_Toc116284447"/>
      <w:r w:rsidRPr="0079134E">
        <w:rPr>
          <w:caps/>
        </w:rPr>
        <w:t xml:space="preserve">ArtICOLO  </w:t>
      </w:r>
      <w:r w:rsidR="00DD1944" w:rsidRPr="0079134E">
        <w:rPr>
          <w:caps/>
        </w:rPr>
        <w:t>6</w:t>
      </w:r>
      <w:r w:rsidRPr="0079134E">
        <w:rPr>
          <w:caps/>
        </w:rPr>
        <w:t xml:space="preserve"> – </w:t>
      </w:r>
      <w:r w:rsidR="0079134E" w:rsidRPr="0079134E">
        <w:t xml:space="preserve">Segreto </w:t>
      </w:r>
      <w:r w:rsidR="0079134E">
        <w:t>d</w:t>
      </w:r>
      <w:r w:rsidR="0079134E" w:rsidRPr="0079134E">
        <w:t>'ufficio</w:t>
      </w:r>
      <w:bookmarkEnd w:id="6"/>
    </w:p>
    <w:p w:rsidR="003D2536" w:rsidRDefault="003D2536">
      <w:pPr>
        <w:jc w:val="both"/>
        <w:rPr>
          <w:lang w:val="it-IT"/>
        </w:rPr>
      </w:pPr>
    </w:p>
    <w:p w:rsidR="003D2536" w:rsidRDefault="003D2536">
      <w:pPr>
        <w:jc w:val="both"/>
        <w:rPr>
          <w:lang w:val="it-IT"/>
        </w:rPr>
      </w:pPr>
      <w:r>
        <w:rPr>
          <w:lang w:val="it-IT"/>
        </w:rPr>
        <w:t xml:space="preserve">I dipendenti dell’Impresa assegnataria dovranno mantenere il segreto d’ufficio su fatti o circostanze concernenti l’organizzazione e l’andamento </w:t>
      </w:r>
      <w:proofErr w:type="gramStart"/>
      <w:r>
        <w:rPr>
          <w:lang w:val="it-IT"/>
        </w:rPr>
        <w:t>dell’ Azienda</w:t>
      </w:r>
      <w:proofErr w:type="gramEnd"/>
      <w:r>
        <w:rPr>
          <w:lang w:val="it-IT"/>
        </w:rPr>
        <w:t xml:space="preserve"> ULSS e su fatti e circostanze concernenti gli utenti, dei quali abbiano avuto notizia durante l’espletamento del servizio.</w:t>
      </w:r>
    </w:p>
    <w:p w:rsidR="003D2536" w:rsidRDefault="003D2536">
      <w:pPr>
        <w:jc w:val="both"/>
        <w:rPr>
          <w:lang w:val="it-IT"/>
        </w:rPr>
      </w:pPr>
      <w:r>
        <w:rPr>
          <w:lang w:val="it-IT"/>
        </w:rPr>
        <w:t>Il titolare della Ditta dovrà informare di quanto sopra i propri dipendenti e vigilare sul rispetto della norma.</w:t>
      </w:r>
    </w:p>
    <w:p w:rsidR="003D2536" w:rsidRDefault="003D2536">
      <w:pPr>
        <w:jc w:val="both"/>
        <w:rPr>
          <w:b/>
          <w:lang w:val="it-IT"/>
        </w:rPr>
      </w:pPr>
      <w:r>
        <w:rPr>
          <w:lang w:val="it-IT"/>
        </w:rPr>
        <w:t>L’ Azienda ULSS farà allontanare dal servizio i dipendenti della Ditta aggiudicataria che contravverranno a quanto sopra.</w:t>
      </w:r>
    </w:p>
    <w:p w:rsidR="003D2536" w:rsidRDefault="003D2536">
      <w:pPr>
        <w:jc w:val="both"/>
        <w:rPr>
          <w:b/>
          <w:lang w:val="it-IT"/>
        </w:rPr>
      </w:pPr>
    </w:p>
    <w:p w:rsidR="003D2536" w:rsidRDefault="003D2536">
      <w:pPr>
        <w:rPr>
          <w:b/>
          <w:caps/>
          <w:lang w:val="it-IT"/>
        </w:rPr>
      </w:pPr>
    </w:p>
    <w:p w:rsidR="003D2536" w:rsidRPr="0079134E" w:rsidRDefault="003D2536" w:rsidP="0079134E">
      <w:pPr>
        <w:pStyle w:val="Titolo1"/>
      </w:pPr>
      <w:bookmarkStart w:id="7" w:name="_Toc116284448"/>
      <w:r w:rsidRPr="0079134E">
        <w:rPr>
          <w:caps/>
        </w:rPr>
        <w:t xml:space="preserve">ARTICOLO  </w:t>
      </w:r>
      <w:r w:rsidR="00DD1944" w:rsidRPr="0079134E">
        <w:rPr>
          <w:caps/>
        </w:rPr>
        <w:t>7</w:t>
      </w:r>
      <w:r w:rsidRPr="0079134E">
        <w:rPr>
          <w:caps/>
        </w:rPr>
        <w:t xml:space="preserve"> – </w:t>
      </w:r>
      <w:r w:rsidR="0079134E" w:rsidRPr="0079134E">
        <w:t>Automezzi</w:t>
      </w:r>
      <w:bookmarkEnd w:id="7"/>
    </w:p>
    <w:p w:rsidR="003D2536" w:rsidRDefault="003D2536">
      <w:pPr>
        <w:rPr>
          <w:b/>
          <w:lang w:val="it-IT"/>
        </w:rPr>
      </w:pPr>
    </w:p>
    <w:p w:rsidR="003D2536" w:rsidRPr="00073127" w:rsidRDefault="003D2536">
      <w:pPr>
        <w:jc w:val="both"/>
        <w:rPr>
          <w:b/>
          <w:lang w:val="it-IT"/>
        </w:rPr>
      </w:pPr>
      <w:r w:rsidRPr="00073127">
        <w:rPr>
          <w:lang w:val="it-IT"/>
        </w:rPr>
        <w:t>Prima dell’inizio del servizio l’assegnatario consegnerà all’Azienda ULSS:</w:t>
      </w:r>
    </w:p>
    <w:p w:rsidR="003D2536" w:rsidRPr="00073127" w:rsidRDefault="003D2536">
      <w:pPr>
        <w:numPr>
          <w:ilvl w:val="0"/>
          <w:numId w:val="2"/>
        </w:numPr>
        <w:jc w:val="both"/>
        <w:rPr>
          <w:b/>
          <w:lang w:val="it-IT"/>
        </w:rPr>
      </w:pPr>
      <w:r w:rsidRPr="00073127">
        <w:rPr>
          <w:b/>
          <w:lang w:val="it-IT"/>
        </w:rPr>
        <w:t>copia dei libretti di circolazione degli automezzi utilizzati per l’esecuzione del servizio, provvisti delle necessarie autorizzazioni (autonoleggio con conducente);</w:t>
      </w:r>
    </w:p>
    <w:p w:rsidR="003D2536" w:rsidRPr="00073127" w:rsidRDefault="003D2536">
      <w:pPr>
        <w:numPr>
          <w:ilvl w:val="0"/>
          <w:numId w:val="2"/>
        </w:numPr>
        <w:jc w:val="both"/>
        <w:rPr>
          <w:b/>
          <w:lang w:val="it-IT"/>
        </w:rPr>
      </w:pPr>
      <w:r w:rsidRPr="00073127">
        <w:rPr>
          <w:b/>
          <w:lang w:val="it-IT"/>
        </w:rPr>
        <w:t>copia dei certificati assicurativi previsti dalle leggi per la circolazione dei mezzi;</w:t>
      </w:r>
    </w:p>
    <w:p w:rsidR="003D2536" w:rsidRPr="00073127" w:rsidRDefault="003D2536">
      <w:pPr>
        <w:numPr>
          <w:ilvl w:val="0"/>
          <w:numId w:val="2"/>
        </w:numPr>
        <w:jc w:val="both"/>
        <w:rPr>
          <w:b/>
          <w:lang w:val="it-IT"/>
        </w:rPr>
      </w:pPr>
      <w:r w:rsidRPr="00073127">
        <w:rPr>
          <w:b/>
          <w:lang w:val="it-IT"/>
        </w:rPr>
        <w:t>copia di ogni autorizzazione prevista dalla normativa vigente e rilasciata per l’esecuzione del servizio (autonoleggio con conducente).</w:t>
      </w:r>
    </w:p>
    <w:p w:rsidR="003D2536" w:rsidRPr="00073127" w:rsidRDefault="003D2536">
      <w:pPr>
        <w:jc w:val="both"/>
        <w:rPr>
          <w:b/>
          <w:lang w:val="it-IT"/>
        </w:rPr>
      </w:pPr>
    </w:p>
    <w:p w:rsidR="003D2536" w:rsidRPr="00073127" w:rsidRDefault="003D2536">
      <w:pPr>
        <w:jc w:val="both"/>
        <w:rPr>
          <w:b/>
          <w:u w:val="single"/>
          <w:lang w:val="it-IT"/>
        </w:rPr>
      </w:pPr>
      <w:r w:rsidRPr="00073127">
        <w:rPr>
          <w:b/>
          <w:u w:val="single"/>
          <w:lang w:val="it-IT"/>
        </w:rPr>
        <w:t xml:space="preserve">N.B. La documentazione su indicata dovrà essere costantemente aggiornata. </w:t>
      </w:r>
    </w:p>
    <w:p w:rsidR="003D2536" w:rsidRPr="00073127" w:rsidRDefault="003D2536">
      <w:pPr>
        <w:jc w:val="both"/>
        <w:rPr>
          <w:b/>
          <w:u w:val="single"/>
          <w:lang w:val="it-IT"/>
        </w:rPr>
      </w:pPr>
      <w:r w:rsidRPr="00073127">
        <w:rPr>
          <w:b/>
          <w:u w:val="single"/>
          <w:lang w:val="it-IT"/>
        </w:rPr>
        <w:t>Copia degli aggiornamenti dovrà essere trasmessa all’Azienda ULSS.</w:t>
      </w:r>
    </w:p>
    <w:p w:rsidR="003D2536" w:rsidRPr="00073127" w:rsidRDefault="003D2536">
      <w:pPr>
        <w:pStyle w:val="Corpotesto"/>
        <w:jc w:val="both"/>
        <w:rPr>
          <w:lang w:val="it-IT"/>
        </w:rPr>
      </w:pPr>
      <w:r w:rsidRPr="00073127">
        <w:rPr>
          <w:b/>
          <w:u w:val="single"/>
          <w:lang w:val="it-IT"/>
        </w:rPr>
        <w:t>N.B. La mancata presentazione della documentazione relativa all’idoneità dei mezzi di trasporto e alle polizze di assicurazione, nonché di ogni loro aggiornamento, comporterà la risoluzione del contratto.</w:t>
      </w:r>
    </w:p>
    <w:p w:rsidR="003D2536" w:rsidRPr="00073127" w:rsidRDefault="003D2536">
      <w:pPr>
        <w:jc w:val="both"/>
        <w:rPr>
          <w:lang w:val="it-IT"/>
        </w:rPr>
      </w:pPr>
      <w:r w:rsidRPr="00073127">
        <w:rPr>
          <w:lang w:val="it-IT"/>
        </w:rPr>
        <w:t>I mezzi principali dovranno rimanere gli stessi per tutta la durata dell’appalto, fatte salve comprovate cause di forza maggiore, intervenuta usura od eventuali richieste dell’Azienda ULSS.</w:t>
      </w:r>
    </w:p>
    <w:p w:rsidR="003D2536" w:rsidRPr="00073127" w:rsidRDefault="003D2536">
      <w:pPr>
        <w:jc w:val="both"/>
        <w:rPr>
          <w:lang w:val="it-IT"/>
        </w:rPr>
      </w:pPr>
      <w:r w:rsidRPr="00073127">
        <w:rPr>
          <w:lang w:val="it-IT"/>
        </w:rPr>
        <w:t xml:space="preserve">Ogniqualvolta l’assegnatario ritenga di dover sostituire i mezzi indicati in sede di aggiudicazione del servizio, ne dovrà dare preventiva e motivata comunicazione all’Azienda ULSS, la quale potrà, </w:t>
      </w:r>
      <w:proofErr w:type="gramStart"/>
      <w:r w:rsidRPr="00073127">
        <w:rPr>
          <w:lang w:val="it-IT"/>
        </w:rPr>
        <w:t>a  suo</w:t>
      </w:r>
      <w:proofErr w:type="gramEnd"/>
      <w:r w:rsidRPr="00073127">
        <w:rPr>
          <w:lang w:val="it-IT"/>
        </w:rPr>
        <w:t xml:space="preserve">  insindacabile giudizio, autorizzare o meno la sostituzione richiesta, ovvero esigere dall’aggiudicatario l’indicazione di altri mezzi.</w:t>
      </w:r>
    </w:p>
    <w:p w:rsidR="003D2536" w:rsidRPr="00073127" w:rsidRDefault="003D2536">
      <w:pPr>
        <w:jc w:val="both"/>
        <w:rPr>
          <w:lang w:val="it-IT"/>
        </w:rPr>
      </w:pPr>
      <w:r w:rsidRPr="00073127">
        <w:rPr>
          <w:lang w:val="it-IT"/>
        </w:rPr>
        <w:t>Gli automezzi devono essere privi di qualsiasi sponsorizzazione o elemento identificativo evidente, che possa compromettere il diritto di privacy e riservatezza dei soggetti trasportati.</w:t>
      </w:r>
    </w:p>
    <w:p w:rsidR="003D2536" w:rsidRPr="00073127" w:rsidRDefault="003D2536">
      <w:pPr>
        <w:jc w:val="both"/>
        <w:rPr>
          <w:lang w:val="it-IT"/>
        </w:rPr>
      </w:pPr>
      <w:r w:rsidRPr="00073127">
        <w:rPr>
          <w:lang w:val="it-IT"/>
        </w:rPr>
        <w:t>Gli automezzi saranno dotati solo di un “</w:t>
      </w:r>
      <w:proofErr w:type="gramStart"/>
      <w:r w:rsidRPr="00073127">
        <w:rPr>
          <w:lang w:val="it-IT"/>
        </w:rPr>
        <w:t>tagliando ”</w:t>
      </w:r>
      <w:proofErr w:type="gramEnd"/>
      <w:r w:rsidRPr="00073127">
        <w:rPr>
          <w:lang w:val="it-IT"/>
        </w:rPr>
        <w:t xml:space="preserve"> rilasciato dal Centro Dialisi, da esporre sul cruscotto anteriore, al solo fine di consentire allo stesso automezzo di sostare momentaneamente nelle aree riservate, per permettere ai pazienti di accedere al Centro Dialisi di riferimento.</w:t>
      </w:r>
    </w:p>
    <w:p w:rsidR="003D2536" w:rsidRPr="00073127" w:rsidRDefault="003D2536">
      <w:pPr>
        <w:jc w:val="both"/>
        <w:rPr>
          <w:lang w:val="it-IT"/>
        </w:rPr>
      </w:pPr>
      <w:r w:rsidRPr="00073127">
        <w:rPr>
          <w:lang w:val="it-IT"/>
        </w:rPr>
        <w:t xml:space="preserve">Si precisa che </w:t>
      </w:r>
      <w:proofErr w:type="gramStart"/>
      <w:r w:rsidRPr="00073127">
        <w:rPr>
          <w:lang w:val="it-IT"/>
        </w:rPr>
        <w:t>l' Azienda</w:t>
      </w:r>
      <w:proofErr w:type="gramEnd"/>
      <w:r w:rsidRPr="00073127">
        <w:rPr>
          <w:lang w:val="it-IT"/>
        </w:rPr>
        <w:t xml:space="preserve"> ULSS  non ha previsto alcuna autorimessa per il deposito delle vetture impiegate nel servizio.</w:t>
      </w:r>
    </w:p>
    <w:p w:rsidR="003D2536" w:rsidRPr="00073127" w:rsidRDefault="003D2536">
      <w:pPr>
        <w:jc w:val="both"/>
        <w:rPr>
          <w:b/>
          <w:lang w:val="it-IT"/>
        </w:rPr>
      </w:pPr>
      <w:r w:rsidRPr="00073127">
        <w:rPr>
          <w:lang w:val="it-IT"/>
        </w:rPr>
        <w:t xml:space="preserve">L’ Azienda </w:t>
      </w:r>
      <w:proofErr w:type="gramStart"/>
      <w:r w:rsidRPr="00073127">
        <w:rPr>
          <w:lang w:val="it-IT"/>
        </w:rPr>
        <w:t>ULSS ,</w:t>
      </w:r>
      <w:proofErr w:type="gramEnd"/>
      <w:r w:rsidRPr="00073127">
        <w:rPr>
          <w:lang w:val="it-IT"/>
        </w:rPr>
        <w:t xml:space="preserve"> tramite propri incaricati, si riserva il diritto, alla presenza di un rappresentante dell’Impresa assegnataria di ispezionare in ogni momento gli automezzi di cui sopra e controllarne lo stato di manutenzione, di conservazione, di pulizia e di funzionamento.</w:t>
      </w:r>
    </w:p>
    <w:p w:rsidR="003D2536" w:rsidRPr="00073127" w:rsidRDefault="003D2536">
      <w:pPr>
        <w:tabs>
          <w:tab w:val="left" w:pos="720"/>
        </w:tabs>
        <w:jc w:val="both"/>
        <w:rPr>
          <w:lang w:val="it-IT"/>
        </w:rPr>
      </w:pPr>
      <w:r w:rsidRPr="00073127">
        <w:rPr>
          <w:b/>
          <w:lang w:val="it-IT"/>
        </w:rPr>
        <w:lastRenderedPageBreak/>
        <w:t>Ogni operatore autista dovrà avere in dotazione un apparecchio di telefonia mobile il cui</w:t>
      </w:r>
      <w:r w:rsidRPr="00073127">
        <w:rPr>
          <w:lang w:val="it-IT"/>
        </w:rPr>
        <w:t xml:space="preserve"> </w:t>
      </w:r>
      <w:r w:rsidRPr="00073127">
        <w:rPr>
          <w:b/>
          <w:lang w:val="it-IT"/>
        </w:rPr>
        <w:t xml:space="preserve">numero dovrà essere depositato presso </w:t>
      </w:r>
      <w:proofErr w:type="gramStart"/>
      <w:r w:rsidRPr="00073127">
        <w:rPr>
          <w:b/>
          <w:lang w:val="it-IT"/>
        </w:rPr>
        <w:t>l’ Azienda</w:t>
      </w:r>
      <w:proofErr w:type="gramEnd"/>
      <w:r w:rsidRPr="00073127">
        <w:rPr>
          <w:b/>
          <w:lang w:val="it-IT"/>
        </w:rPr>
        <w:t xml:space="preserve"> ULSS.</w:t>
      </w:r>
    </w:p>
    <w:p w:rsidR="003D2536" w:rsidRPr="00073127" w:rsidRDefault="003D2536">
      <w:pPr>
        <w:jc w:val="both"/>
        <w:rPr>
          <w:lang w:val="it-IT"/>
        </w:rPr>
      </w:pPr>
      <w:r w:rsidRPr="00073127">
        <w:rPr>
          <w:lang w:val="it-IT"/>
        </w:rPr>
        <w:t>Gli automezzi utilizzati dall’Impresa dovranno essere dotati di climatizzatore/</w:t>
      </w:r>
      <w:proofErr w:type="gramStart"/>
      <w:r w:rsidRPr="00073127">
        <w:rPr>
          <w:lang w:val="it-IT"/>
        </w:rPr>
        <w:t>condizionatore,</w:t>
      </w:r>
      <w:r w:rsidRPr="00073127">
        <w:rPr>
          <w:b/>
          <w:lang w:val="it-IT"/>
        </w:rPr>
        <w:t xml:space="preserve">  </w:t>
      </w:r>
      <w:r w:rsidRPr="00073127">
        <w:rPr>
          <w:lang w:val="it-IT"/>
        </w:rPr>
        <w:t>dovranno</w:t>
      </w:r>
      <w:proofErr w:type="gramEnd"/>
      <w:r w:rsidRPr="00073127">
        <w:rPr>
          <w:lang w:val="it-IT"/>
        </w:rPr>
        <w:t xml:space="preserve"> essere comodi, confortevoli, e dovrà essere osservata tutta la normativa vigente che disciplina gli automezzi (collaudo, revisione, manutenzione elettromeccanica, ecc.) ed il loro uso per il trasporto di persone.</w:t>
      </w:r>
    </w:p>
    <w:p w:rsidR="003D2536" w:rsidRPr="00073127" w:rsidRDefault="003D2536">
      <w:pPr>
        <w:jc w:val="both"/>
        <w:rPr>
          <w:lang w:val="it-IT"/>
        </w:rPr>
      </w:pPr>
      <w:r w:rsidRPr="00073127">
        <w:rPr>
          <w:lang w:val="it-IT"/>
        </w:rPr>
        <w:t>I mezzi adibiti al servizio dovranno:</w:t>
      </w:r>
    </w:p>
    <w:p w:rsidR="003D2536" w:rsidRPr="00073127" w:rsidRDefault="003D2536">
      <w:pPr>
        <w:jc w:val="both"/>
        <w:rPr>
          <w:lang w:val="it-IT"/>
        </w:rPr>
      </w:pPr>
      <w:r w:rsidRPr="00E845E4">
        <w:rPr>
          <w:b/>
          <w:u w:val="single"/>
          <w:lang w:val="it-IT"/>
        </w:rPr>
        <w:t>- essere dotati di pedana mobile</w:t>
      </w:r>
      <w:r w:rsidRPr="00073127">
        <w:rPr>
          <w:lang w:val="it-IT"/>
        </w:rPr>
        <w:t xml:space="preserve"> con sistema idraulico di sollevamento, sistemi di aggancio e sicurezza a norma per le carrozzine, sistema di riscaldamento e climatizzazione</w:t>
      </w:r>
    </w:p>
    <w:p w:rsidR="003D2536" w:rsidRPr="007F1F0B" w:rsidRDefault="003D2536">
      <w:pPr>
        <w:jc w:val="both"/>
        <w:rPr>
          <w:lang w:val="it-IT"/>
        </w:rPr>
      </w:pPr>
      <w:r w:rsidRPr="007F1F0B">
        <w:rPr>
          <w:lang w:val="it-IT"/>
        </w:rPr>
        <w:t xml:space="preserve">- </w:t>
      </w:r>
      <w:r w:rsidRPr="00E845E4">
        <w:rPr>
          <w:b/>
          <w:u w:val="single"/>
          <w:lang w:val="it-IT"/>
        </w:rPr>
        <w:t>essere di tipolog</w:t>
      </w:r>
      <w:r w:rsidR="001217E7" w:rsidRPr="00E845E4">
        <w:rPr>
          <w:b/>
          <w:u w:val="single"/>
          <w:lang w:val="it-IT"/>
        </w:rPr>
        <w:t>i</w:t>
      </w:r>
      <w:r w:rsidRPr="00E845E4">
        <w:rPr>
          <w:b/>
          <w:u w:val="single"/>
          <w:lang w:val="it-IT"/>
        </w:rPr>
        <w:t xml:space="preserve">a non inferiore ad euro </w:t>
      </w:r>
      <w:r w:rsidR="001217E7" w:rsidRPr="00E845E4">
        <w:rPr>
          <w:b/>
          <w:u w:val="single"/>
          <w:lang w:val="it-IT"/>
        </w:rPr>
        <w:t>5</w:t>
      </w:r>
    </w:p>
    <w:p w:rsidR="003D2536" w:rsidRPr="007F1F0B" w:rsidRDefault="003D2536">
      <w:pPr>
        <w:jc w:val="both"/>
        <w:rPr>
          <w:lang w:val="it-IT"/>
        </w:rPr>
      </w:pPr>
      <w:r w:rsidRPr="007F1F0B">
        <w:rPr>
          <w:lang w:val="it-IT"/>
        </w:rPr>
        <w:t>N.B. I mezzi dovranno, per tutta la durata del contratto, essere costantemente adeguati alle disposizioni normative di carattere generale e locale in materia di lotta all'inquinamento.</w:t>
      </w:r>
    </w:p>
    <w:p w:rsidR="003D2536" w:rsidRPr="007F1F0B" w:rsidRDefault="003D2536">
      <w:pPr>
        <w:jc w:val="both"/>
        <w:rPr>
          <w:lang w:val="it-IT"/>
        </w:rPr>
      </w:pPr>
      <w:r w:rsidRPr="007F1F0B">
        <w:rPr>
          <w:lang w:val="it-IT"/>
        </w:rPr>
        <w:t>Non potranno comunque essere adibiti al servizio veicoli la cui carta di circolazione ammette il trasporto di passeggeri in piedi.</w:t>
      </w:r>
    </w:p>
    <w:p w:rsidR="003D2536" w:rsidRPr="007F1F0B" w:rsidRDefault="003D2536">
      <w:pPr>
        <w:jc w:val="both"/>
        <w:rPr>
          <w:lang w:val="it-IT"/>
        </w:rPr>
      </w:pPr>
      <w:r w:rsidRPr="007F1F0B">
        <w:rPr>
          <w:lang w:val="it-IT"/>
        </w:rPr>
        <w:t>L'aggiudicatario dovrà inoltre assicurare la disponibilità di idonei mezzi di scorta in numero sufficiente per poter effettuare le necessarie sostituzioni in caso di guasti o avarie dei mezzi principali ed essere utilizzato per il tempo strettamente necessario a sostituire /riparare i mezzi principali.</w:t>
      </w:r>
    </w:p>
    <w:p w:rsidR="003D2536" w:rsidRPr="007F1F0B" w:rsidRDefault="003D2536">
      <w:pPr>
        <w:jc w:val="both"/>
        <w:rPr>
          <w:lang w:val="it-IT"/>
        </w:rPr>
      </w:pPr>
    </w:p>
    <w:p w:rsidR="003D2536" w:rsidRPr="00193F52" w:rsidRDefault="003D2536">
      <w:pPr>
        <w:jc w:val="both"/>
        <w:rPr>
          <w:b/>
          <w:lang w:val="it-IT"/>
        </w:rPr>
      </w:pPr>
      <w:r w:rsidRPr="007F1F0B">
        <w:rPr>
          <w:b/>
          <w:lang w:val="it-IT"/>
        </w:rPr>
        <w:t>N.B. Si chiede che gli automezzi siano dotati di navigatore satellitare al fine di verificare correttamente il percorso svolto.</w:t>
      </w:r>
      <w:r>
        <w:rPr>
          <w:b/>
          <w:lang w:val="it-IT"/>
        </w:rPr>
        <w:t xml:space="preserve"> </w:t>
      </w:r>
    </w:p>
    <w:p w:rsidR="003D2536" w:rsidRDefault="003D2536">
      <w:pPr>
        <w:pStyle w:val="Elenco21"/>
        <w:ind w:left="0" w:firstLine="0"/>
        <w:rPr>
          <w:b/>
          <w:sz w:val="24"/>
          <w:szCs w:val="24"/>
        </w:rPr>
      </w:pPr>
    </w:p>
    <w:p w:rsidR="003D2536" w:rsidRDefault="003D2536" w:rsidP="0079134E">
      <w:pPr>
        <w:pStyle w:val="Elenco21"/>
        <w:ind w:left="0" w:firstLine="0"/>
        <w:outlineLvl w:val="0"/>
        <w:rPr>
          <w:sz w:val="24"/>
          <w:szCs w:val="24"/>
        </w:rPr>
      </w:pPr>
      <w:bookmarkStart w:id="8" w:name="_Toc116284449"/>
      <w:r>
        <w:rPr>
          <w:b/>
          <w:sz w:val="24"/>
          <w:szCs w:val="24"/>
        </w:rPr>
        <w:t xml:space="preserve">ARTICOLO  </w:t>
      </w:r>
      <w:r w:rsidR="00DD1944">
        <w:rPr>
          <w:b/>
          <w:sz w:val="24"/>
          <w:szCs w:val="24"/>
        </w:rPr>
        <w:t>8</w:t>
      </w:r>
      <w:r>
        <w:rPr>
          <w:b/>
          <w:sz w:val="24"/>
          <w:szCs w:val="24"/>
        </w:rPr>
        <w:t xml:space="preserve"> – </w:t>
      </w:r>
      <w:r w:rsidR="003A7DA8">
        <w:rPr>
          <w:b/>
          <w:sz w:val="24"/>
          <w:szCs w:val="24"/>
        </w:rPr>
        <w:t>Modulistica</w:t>
      </w:r>
      <w:bookmarkEnd w:id="8"/>
    </w:p>
    <w:p w:rsidR="003D2536" w:rsidRDefault="003D2536">
      <w:pPr>
        <w:pStyle w:val="Elenco21"/>
        <w:ind w:left="0" w:firstLine="0"/>
        <w:jc w:val="both"/>
        <w:rPr>
          <w:sz w:val="24"/>
          <w:szCs w:val="24"/>
        </w:rPr>
      </w:pPr>
      <w:r>
        <w:rPr>
          <w:sz w:val="24"/>
          <w:szCs w:val="24"/>
        </w:rPr>
        <w:t>L’Impresa assegnataria del servizio dovrà fornire la necessaria modulistica, preventivamente approvata dalle Azienda ULSS, dalla quale risulti l’avvenuta regolare effettuazione del servizio, secondo quanto stabilito dal presente Capitolato.</w:t>
      </w:r>
    </w:p>
    <w:p w:rsidR="003D2536" w:rsidRDefault="003D2536">
      <w:pPr>
        <w:pStyle w:val="Elenco21"/>
        <w:ind w:left="0" w:firstLine="0"/>
        <w:jc w:val="both"/>
        <w:rPr>
          <w:sz w:val="24"/>
          <w:szCs w:val="24"/>
        </w:rPr>
      </w:pPr>
      <w:r>
        <w:rPr>
          <w:sz w:val="24"/>
          <w:szCs w:val="24"/>
        </w:rPr>
        <w:t>Per ogni automezzo utilizzato per lo svolgimento del servizio, il trasportatore dovrà compilare giornalmente un “registro di bordo”, nel quale dovranno essere indicati:</w:t>
      </w:r>
    </w:p>
    <w:p w:rsidR="003D2536" w:rsidRDefault="003D2536">
      <w:pPr>
        <w:pStyle w:val="Elenco21"/>
        <w:numPr>
          <w:ilvl w:val="0"/>
          <w:numId w:val="3"/>
        </w:numPr>
        <w:ind w:left="720" w:hanging="283"/>
        <w:jc w:val="both"/>
        <w:rPr>
          <w:sz w:val="24"/>
          <w:szCs w:val="24"/>
        </w:rPr>
      </w:pPr>
      <w:r>
        <w:rPr>
          <w:sz w:val="24"/>
          <w:szCs w:val="24"/>
        </w:rPr>
        <w:t>i nominativi dei dializzati trasportati</w:t>
      </w:r>
    </w:p>
    <w:p w:rsidR="003D2536" w:rsidRDefault="003D2536">
      <w:pPr>
        <w:pStyle w:val="Elenco21"/>
        <w:numPr>
          <w:ilvl w:val="0"/>
          <w:numId w:val="3"/>
        </w:numPr>
        <w:ind w:left="720" w:hanging="283"/>
        <w:jc w:val="both"/>
        <w:rPr>
          <w:sz w:val="24"/>
          <w:szCs w:val="24"/>
        </w:rPr>
      </w:pPr>
      <w:r>
        <w:rPr>
          <w:sz w:val="24"/>
          <w:szCs w:val="24"/>
        </w:rPr>
        <w:t>la percorrenza effettuata in Km. convenzionali</w:t>
      </w:r>
    </w:p>
    <w:p w:rsidR="003D2536" w:rsidRDefault="003D2536">
      <w:pPr>
        <w:pStyle w:val="Elenco21"/>
        <w:numPr>
          <w:ilvl w:val="0"/>
          <w:numId w:val="3"/>
        </w:numPr>
        <w:ind w:left="720" w:hanging="283"/>
        <w:jc w:val="both"/>
        <w:rPr>
          <w:sz w:val="24"/>
          <w:szCs w:val="24"/>
        </w:rPr>
      </w:pPr>
      <w:r>
        <w:rPr>
          <w:sz w:val="24"/>
          <w:szCs w:val="24"/>
        </w:rPr>
        <w:t>la data, il luogo, l’ora di partenza e di arrivo.</w:t>
      </w:r>
    </w:p>
    <w:p w:rsidR="003D2536" w:rsidRDefault="003D2536">
      <w:pPr>
        <w:pStyle w:val="Elenco21"/>
        <w:ind w:left="0" w:firstLine="0"/>
        <w:jc w:val="both"/>
        <w:rPr>
          <w:sz w:val="24"/>
          <w:szCs w:val="24"/>
        </w:rPr>
      </w:pPr>
      <w:r>
        <w:rPr>
          <w:sz w:val="24"/>
          <w:szCs w:val="24"/>
        </w:rPr>
        <w:t xml:space="preserve">La modulistica dovrà essere firmata, per controllo ed accettazione della rispondenza del servizio a quanto richiesto, dal Responsabile del Centro Dialisi di </w:t>
      </w:r>
      <w:proofErr w:type="gramStart"/>
      <w:r>
        <w:rPr>
          <w:sz w:val="24"/>
          <w:szCs w:val="24"/>
        </w:rPr>
        <w:t>riferimento  o</w:t>
      </w:r>
      <w:proofErr w:type="gramEnd"/>
      <w:r>
        <w:rPr>
          <w:sz w:val="24"/>
          <w:szCs w:val="24"/>
        </w:rPr>
        <w:t xml:space="preserve"> suo delegato. </w:t>
      </w:r>
    </w:p>
    <w:p w:rsidR="003D2536" w:rsidRDefault="003D2536">
      <w:pPr>
        <w:pStyle w:val="Elenco21"/>
        <w:ind w:left="0" w:firstLine="0"/>
        <w:jc w:val="both"/>
        <w:rPr>
          <w:sz w:val="24"/>
          <w:szCs w:val="24"/>
        </w:rPr>
      </w:pPr>
      <w:r>
        <w:rPr>
          <w:sz w:val="24"/>
          <w:szCs w:val="24"/>
        </w:rPr>
        <w:t>Detta modulistica, debitamente firmata dal citato Responsabile, dovrà essere allegata alle fatture mensili per la liquidazione.</w:t>
      </w:r>
    </w:p>
    <w:p w:rsidR="003D2536" w:rsidRDefault="003D2536">
      <w:pPr>
        <w:jc w:val="both"/>
        <w:rPr>
          <w:lang w:val="it-IT"/>
        </w:rPr>
      </w:pPr>
    </w:p>
    <w:p w:rsidR="003D2536" w:rsidRDefault="003D2536" w:rsidP="0079134E">
      <w:pPr>
        <w:pStyle w:val="Elenco21"/>
        <w:ind w:left="0" w:firstLine="0"/>
        <w:outlineLvl w:val="0"/>
      </w:pPr>
      <w:bookmarkStart w:id="9" w:name="_Toc116284450"/>
      <w:r>
        <w:rPr>
          <w:b/>
          <w:sz w:val="24"/>
          <w:szCs w:val="24"/>
        </w:rPr>
        <w:t xml:space="preserve">ARTICOLO </w:t>
      </w:r>
      <w:proofErr w:type="gramStart"/>
      <w:r w:rsidR="0079134E">
        <w:rPr>
          <w:b/>
          <w:sz w:val="24"/>
          <w:szCs w:val="24"/>
        </w:rPr>
        <w:t>9</w:t>
      </w:r>
      <w:r>
        <w:rPr>
          <w:b/>
          <w:sz w:val="24"/>
          <w:szCs w:val="24"/>
        </w:rPr>
        <w:t xml:space="preserve">  –</w:t>
      </w:r>
      <w:proofErr w:type="gramEnd"/>
      <w:r>
        <w:rPr>
          <w:b/>
          <w:sz w:val="24"/>
          <w:szCs w:val="24"/>
        </w:rPr>
        <w:t xml:space="preserve"> </w:t>
      </w:r>
      <w:r w:rsidR="003A7DA8">
        <w:rPr>
          <w:b/>
          <w:sz w:val="24"/>
          <w:szCs w:val="24"/>
        </w:rPr>
        <w:t>Modalità di Rendicontazione</w:t>
      </w:r>
      <w:bookmarkEnd w:id="9"/>
    </w:p>
    <w:p w:rsidR="003D2536" w:rsidRDefault="003D2536">
      <w:pPr>
        <w:jc w:val="both"/>
        <w:rPr>
          <w:b/>
          <w:bCs/>
          <w:lang w:val="it-IT"/>
        </w:rPr>
      </w:pPr>
      <w:r w:rsidRPr="007F1F0B">
        <w:rPr>
          <w:bCs/>
          <w:lang w:val="it-IT"/>
        </w:rPr>
        <w:t>Il riconoscimento economico (tariffa a Km con paziente a bordo) relativo al servizio di trasporto</w:t>
      </w:r>
      <w:r>
        <w:rPr>
          <w:bCs/>
          <w:lang w:val="it-IT"/>
        </w:rPr>
        <w:t xml:space="preserve"> viene calcolato dal domicilio in cui avviene la presa in carico dell’utente e cessa con l’arrivo nel Centro Dialisi di riferimento e ritorno; ciò a significare che non può essere rendicontato alcun tragitto che si svolga senza un utente trasportato secondo la seguente definizione chilometrica, sia che si tratti di partenza o arrivo al Centro Dialisi, sia che si tratti di partenza o arrivo al deposito automezzi dell’aggiudicatario, sia che si tratti di altra destinazione, </w:t>
      </w:r>
      <w:r>
        <w:rPr>
          <w:b/>
          <w:bCs/>
          <w:u w:val="single"/>
          <w:lang w:val="it-IT"/>
        </w:rPr>
        <w:t>salvo specifica deroga disposta dalla UOC di Nefrologia e Dialisi</w:t>
      </w:r>
      <w:r>
        <w:rPr>
          <w:bCs/>
          <w:lang w:val="it-IT"/>
        </w:rPr>
        <w:t>:</w:t>
      </w:r>
    </w:p>
    <w:p w:rsidR="003D2536" w:rsidRDefault="003D2536">
      <w:pPr>
        <w:ind w:left="360"/>
        <w:rPr>
          <w:b/>
          <w:bCs/>
          <w:lang w:val="it-IT"/>
        </w:rPr>
      </w:pPr>
    </w:p>
    <w:p w:rsidR="003D2536" w:rsidRDefault="003D2536">
      <w:pPr>
        <w:ind w:left="360"/>
        <w:rPr>
          <w:bCs/>
          <w:lang w:val="it-IT"/>
        </w:rPr>
      </w:pPr>
      <w:r>
        <w:rPr>
          <w:b/>
          <w:bCs/>
          <w:lang w:val="it-IT"/>
        </w:rPr>
        <w:t>A - INIZIO GIORNATA</w:t>
      </w:r>
    </w:p>
    <w:p w:rsidR="003D2536" w:rsidRDefault="003D2536">
      <w:pPr>
        <w:ind w:left="705" w:firstLine="15"/>
        <w:jc w:val="both"/>
        <w:rPr>
          <w:bCs/>
          <w:lang w:val="it-IT"/>
        </w:rPr>
      </w:pPr>
      <w:r>
        <w:rPr>
          <w:bCs/>
          <w:lang w:val="it-IT"/>
        </w:rPr>
        <w:t xml:space="preserve">Il trasporto deve essere calcolato </w:t>
      </w:r>
      <w:r>
        <w:rPr>
          <w:b/>
          <w:bCs/>
          <w:lang w:val="it-IT"/>
        </w:rPr>
        <w:t xml:space="preserve">dal momento del primo prelievo, </w:t>
      </w:r>
      <w:r>
        <w:rPr>
          <w:bCs/>
          <w:lang w:val="it-IT"/>
        </w:rPr>
        <w:t>come sopra precisato, computando:</w:t>
      </w:r>
    </w:p>
    <w:p w:rsidR="003D2536" w:rsidRDefault="003D2536">
      <w:pPr>
        <w:numPr>
          <w:ilvl w:val="1"/>
          <w:numId w:val="4"/>
        </w:numPr>
        <w:jc w:val="both"/>
        <w:rPr>
          <w:bCs/>
          <w:lang w:val="it-IT"/>
        </w:rPr>
      </w:pPr>
      <w:r>
        <w:rPr>
          <w:bCs/>
          <w:lang w:val="it-IT"/>
        </w:rPr>
        <w:t>i chilometri dal domicilio dell’utente sino al centro Dialisi di riferimento nel caso di trasporto di singoli utenti;</w:t>
      </w:r>
    </w:p>
    <w:p w:rsidR="003D2536" w:rsidRDefault="003D2536">
      <w:pPr>
        <w:numPr>
          <w:ilvl w:val="1"/>
          <w:numId w:val="4"/>
        </w:numPr>
        <w:jc w:val="both"/>
        <w:rPr>
          <w:bCs/>
          <w:lang w:val="it-IT"/>
        </w:rPr>
      </w:pPr>
      <w:r>
        <w:rPr>
          <w:bCs/>
          <w:lang w:val="it-IT"/>
        </w:rPr>
        <w:lastRenderedPageBreak/>
        <w:t>nel caso di trasporti multipli di utenti residenti in Comuni diversi, devono essere computati i chilometri dal domicilio del primo utente fino al secondo utente e dal secondo utente sino al terzo e dal terzo utente sino al Centro Dialisi di riferimento;</w:t>
      </w:r>
    </w:p>
    <w:p w:rsidR="003D2536" w:rsidRDefault="003D2536">
      <w:pPr>
        <w:numPr>
          <w:ilvl w:val="1"/>
          <w:numId w:val="4"/>
        </w:numPr>
        <w:jc w:val="both"/>
        <w:rPr>
          <w:bCs/>
          <w:lang w:val="it-IT"/>
        </w:rPr>
      </w:pPr>
      <w:r>
        <w:rPr>
          <w:bCs/>
          <w:lang w:val="it-IT"/>
        </w:rPr>
        <w:t xml:space="preserve">se trattasi di trasporti multipli di utenti residenti nel Comune di Rovigo e frazioni, sarà riconosciuto un </w:t>
      </w:r>
      <w:proofErr w:type="gramStart"/>
      <w:r>
        <w:rPr>
          <w:bCs/>
          <w:lang w:val="it-IT"/>
        </w:rPr>
        <w:t xml:space="preserve">chilometraggio </w:t>
      </w:r>
      <w:r w:rsidR="00915075">
        <w:rPr>
          <w:bCs/>
          <w:lang w:val="it-IT"/>
        </w:rPr>
        <w:t xml:space="preserve"> </w:t>
      </w:r>
      <w:r>
        <w:rPr>
          <w:bCs/>
          <w:lang w:val="it-IT"/>
        </w:rPr>
        <w:t>pari</w:t>
      </w:r>
      <w:proofErr w:type="gramEnd"/>
      <w:r>
        <w:rPr>
          <w:bCs/>
          <w:lang w:val="it-IT"/>
        </w:rPr>
        <w:t xml:space="preserve"> a 5 Km di tragitto per ciascun utente trasportato ;</w:t>
      </w:r>
    </w:p>
    <w:p w:rsidR="003D2536" w:rsidRDefault="003D2536">
      <w:pPr>
        <w:numPr>
          <w:ilvl w:val="1"/>
          <w:numId w:val="4"/>
        </w:numPr>
        <w:jc w:val="both"/>
        <w:rPr>
          <w:bCs/>
          <w:lang w:val="it-IT"/>
        </w:rPr>
      </w:pPr>
      <w:r>
        <w:rPr>
          <w:bCs/>
          <w:lang w:val="it-IT"/>
        </w:rPr>
        <w:t xml:space="preserve">se trattasi di trasporti multipli di utenti tutti residenti in uno stesso Comune della provincia di Rovigo sarà riconosciuto un chilometraggio aggiuntivo rispetto al tragitto dal Comune al Centro Dialisi di riferimento, pari a Km. 2 di tragitto per ciascun utente </w:t>
      </w:r>
      <w:proofErr w:type="gramStart"/>
      <w:r>
        <w:rPr>
          <w:bCs/>
          <w:lang w:val="it-IT"/>
        </w:rPr>
        <w:t>trasportato ;</w:t>
      </w:r>
      <w:proofErr w:type="gramEnd"/>
    </w:p>
    <w:p w:rsidR="003D2536" w:rsidRDefault="003D2536">
      <w:pPr>
        <w:ind w:left="1080"/>
        <w:jc w:val="both"/>
        <w:rPr>
          <w:bCs/>
          <w:lang w:val="it-IT"/>
        </w:rPr>
      </w:pPr>
    </w:p>
    <w:p w:rsidR="003D2536" w:rsidRDefault="003D2536">
      <w:pPr>
        <w:ind w:left="360"/>
        <w:jc w:val="both"/>
        <w:rPr>
          <w:lang w:val="it-IT"/>
        </w:rPr>
      </w:pPr>
      <w:r>
        <w:rPr>
          <w:b/>
          <w:lang w:val="it-IT"/>
        </w:rPr>
        <w:t>B - FINE GIORNATA</w:t>
      </w:r>
    </w:p>
    <w:p w:rsidR="003D2536" w:rsidRDefault="003D2536">
      <w:pPr>
        <w:ind w:left="720"/>
        <w:jc w:val="both"/>
        <w:rPr>
          <w:lang w:val="it-IT"/>
        </w:rPr>
      </w:pPr>
      <w:r>
        <w:rPr>
          <w:lang w:val="it-IT"/>
        </w:rPr>
        <w:t xml:space="preserve">Il trasporto deve essere calcolato </w:t>
      </w:r>
      <w:r>
        <w:rPr>
          <w:b/>
          <w:lang w:val="it-IT"/>
        </w:rPr>
        <w:t xml:space="preserve">dal momento del prelievo presso il Centro Dialisi </w:t>
      </w:r>
      <w:r>
        <w:rPr>
          <w:lang w:val="it-IT"/>
        </w:rPr>
        <w:t>computando:</w:t>
      </w:r>
    </w:p>
    <w:p w:rsidR="003D2536" w:rsidRDefault="003D2536">
      <w:pPr>
        <w:ind w:left="1440" w:hanging="360"/>
        <w:jc w:val="both"/>
        <w:rPr>
          <w:bCs/>
          <w:lang w:val="it-IT"/>
        </w:rPr>
      </w:pPr>
      <w:r>
        <w:rPr>
          <w:lang w:val="it-IT"/>
        </w:rPr>
        <w:t>a)</w:t>
      </w:r>
      <w:r>
        <w:rPr>
          <w:lang w:val="it-IT"/>
        </w:rPr>
        <w:tab/>
        <w:t>i chilometri sino al domicilio nel Comune di residenza dell’utente, nel caso di trasporti singoli;</w:t>
      </w:r>
    </w:p>
    <w:p w:rsidR="003D2536" w:rsidRDefault="003D2536">
      <w:pPr>
        <w:ind w:left="1440" w:hanging="360"/>
        <w:jc w:val="both"/>
        <w:rPr>
          <w:bCs/>
          <w:lang w:val="it-IT"/>
        </w:rPr>
      </w:pPr>
      <w:r>
        <w:rPr>
          <w:bCs/>
          <w:lang w:val="it-IT"/>
        </w:rPr>
        <w:t>b)</w:t>
      </w:r>
      <w:r>
        <w:rPr>
          <w:bCs/>
          <w:lang w:val="it-IT"/>
        </w:rPr>
        <w:tab/>
        <w:t xml:space="preserve">nel caso di trasporti multipli di utenti residenti in Comuni </w:t>
      </w:r>
      <w:proofErr w:type="gramStart"/>
      <w:r>
        <w:rPr>
          <w:bCs/>
          <w:lang w:val="it-IT"/>
        </w:rPr>
        <w:t>diversi  devono</w:t>
      </w:r>
      <w:proofErr w:type="gramEnd"/>
      <w:r>
        <w:rPr>
          <w:bCs/>
          <w:lang w:val="it-IT"/>
        </w:rPr>
        <w:t xml:space="preserve"> essere computati i chilometri dal Centro Dialisi di riferimento al domicilio del primo utente più il chilometraggio sino al domicilio del secondo utente e dal domicilio del secondo utente sino al domicilio del terzo utente;</w:t>
      </w:r>
    </w:p>
    <w:p w:rsidR="003D2536" w:rsidRDefault="003D2536">
      <w:pPr>
        <w:numPr>
          <w:ilvl w:val="0"/>
          <w:numId w:val="3"/>
        </w:numPr>
        <w:jc w:val="both"/>
        <w:rPr>
          <w:bCs/>
          <w:lang w:val="it-IT"/>
        </w:rPr>
      </w:pPr>
      <w:r>
        <w:rPr>
          <w:bCs/>
          <w:lang w:val="it-IT"/>
        </w:rPr>
        <w:t>nel caso di trasporti multipli per utenti residenti nel Comune di Rovigo e frazioni, sarà riconosciuto un chilometraggio</w:t>
      </w:r>
      <w:r w:rsidR="00915075">
        <w:rPr>
          <w:bCs/>
          <w:lang w:val="it-IT"/>
        </w:rPr>
        <w:t xml:space="preserve"> </w:t>
      </w:r>
      <w:r>
        <w:rPr>
          <w:bCs/>
          <w:lang w:val="it-IT"/>
        </w:rPr>
        <w:t>pari a 5 km. di tragitto per ogni utente trasportato;</w:t>
      </w:r>
    </w:p>
    <w:p w:rsidR="003D2536" w:rsidRDefault="003D2536">
      <w:pPr>
        <w:numPr>
          <w:ilvl w:val="0"/>
          <w:numId w:val="3"/>
        </w:numPr>
        <w:jc w:val="both"/>
        <w:rPr>
          <w:bCs/>
          <w:lang w:val="it-IT"/>
        </w:rPr>
      </w:pPr>
      <w:r>
        <w:rPr>
          <w:bCs/>
          <w:lang w:val="it-IT"/>
        </w:rPr>
        <w:t>nel caso di trasporti multipli di utenti tutti residenti in uno stesso Comune della provincia di Rovigo sarà riconosciuto un chilometraggio aggiuntivo rispetto al tragitto dal Centro Dialisi al Comune di destinazione, pari a 2 Km. di tragitto per ciascun utente trasportato.</w:t>
      </w:r>
    </w:p>
    <w:p w:rsidR="003D2536" w:rsidRDefault="003D2536">
      <w:pPr>
        <w:ind w:left="1080"/>
        <w:jc w:val="both"/>
        <w:rPr>
          <w:bCs/>
          <w:lang w:val="it-IT"/>
        </w:rPr>
      </w:pPr>
    </w:p>
    <w:p w:rsidR="003D2536" w:rsidRDefault="003D2536">
      <w:pPr>
        <w:ind w:left="1080" w:hanging="654"/>
        <w:jc w:val="both"/>
        <w:rPr>
          <w:b/>
          <w:bCs/>
          <w:lang w:val="it-IT"/>
        </w:rPr>
      </w:pPr>
      <w:r>
        <w:rPr>
          <w:b/>
          <w:bCs/>
          <w:lang w:val="it-IT"/>
        </w:rPr>
        <w:t>ESEMPI:</w:t>
      </w:r>
    </w:p>
    <w:p w:rsidR="003D2536" w:rsidRDefault="003D2536">
      <w:pPr>
        <w:ind w:left="1080" w:hanging="654"/>
        <w:jc w:val="both"/>
        <w:rPr>
          <w:b/>
          <w:bCs/>
          <w:lang w:val="it-IT"/>
        </w:rPr>
      </w:pPr>
    </w:p>
    <w:p w:rsidR="003D2536" w:rsidRDefault="003D2536">
      <w:pPr>
        <w:numPr>
          <w:ilvl w:val="0"/>
          <w:numId w:val="6"/>
        </w:numPr>
        <w:suppressAutoHyphens w:val="0"/>
        <w:jc w:val="both"/>
        <w:rPr>
          <w:lang w:val="it-IT"/>
        </w:rPr>
      </w:pPr>
      <w:r>
        <w:rPr>
          <w:b/>
          <w:lang w:val="it-IT"/>
        </w:rPr>
        <w:t>Nel caso in cui il trasporto multiplo riguardi utenti tanto residenti in Comuni diversi quanto nello stesso Comune della provincia di Rovigo</w:t>
      </w:r>
      <w:r>
        <w:rPr>
          <w:lang w:val="it-IT"/>
        </w:rPr>
        <w:t xml:space="preserve"> (es.: 1° utente residente in Polesella – 2° utente residente in Polesella – 3° utente residente in Arquà Polesine – destinazione Centro Dialisi di Rovigo), i Km. dovranno essere rendicontati come segue, per ogni singolo step (ovvero: Km. dal 1° al 2° utente – Km. dal 2° al 3° utente – Km. dal 3° utente al Centro Dialisi e viceversa):</w:t>
      </w:r>
    </w:p>
    <w:p w:rsidR="003D2536" w:rsidRDefault="003D2536">
      <w:pPr>
        <w:suppressAutoHyphens w:val="0"/>
        <w:ind w:left="360"/>
        <w:jc w:val="both"/>
        <w:rPr>
          <w:lang w:val="it-IT"/>
        </w:rPr>
      </w:pPr>
    </w:p>
    <w:p w:rsidR="003D2536" w:rsidRDefault="003D2536">
      <w:pPr>
        <w:ind w:left="709"/>
        <w:jc w:val="both"/>
        <w:rPr>
          <w:lang w:val="it-IT"/>
        </w:rPr>
      </w:pPr>
      <w:r>
        <w:rPr>
          <w:rStyle w:val="Enfasigrassetto"/>
          <w:lang w:val="it-IT"/>
        </w:rPr>
        <w:t>Andata:</w:t>
      </w:r>
    </w:p>
    <w:p w:rsidR="003D2536" w:rsidRDefault="003D2536">
      <w:pPr>
        <w:ind w:left="709"/>
        <w:jc w:val="both"/>
        <w:rPr>
          <w:lang w:val="it-IT"/>
        </w:rPr>
      </w:pPr>
      <w:r>
        <w:rPr>
          <w:lang w:val="it-IT"/>
        </w:rPr>
        <w:t>Da Centro Dialisi, e/o Deposito Automezzi alla residenza del 1° utente a Polesella - Km 0</w:t>
      </w:r>
    </w:p>
    <w:p w:rsidR="003D2536" w:rsidRDefault="003D2536">
      <w:pPr>
        <w:ind w:left="709"/>
        <w:jc w:val="both"/>
        <w:rPr>
          <w:lang w:val="it-IT"/>
        </w:rPr>
      </w:pPr>
      <w:r>
        <w:rPr>
          <w:lang w:val="it-IT"/>
        </w:rPr>
        <w:t>Dalla residenza del 1° utente residente a Polesella, alla residenza del 2° utente residente a Polesella - Km. 2</w:t>
      </w:r>
    </w:p>
    <w:p w:rsidR="003D2536" w:rsidRDefault="003D2536">
      <w:pPr>
        <w:ind w:left="709"/>
        <w:jc w:val="both"/>
        <w:rPr>
          <w:lang w:val="it-IT"/>
        </w:rPr>
      </w:pPr>
      <w:r>
        <w:rPr>
          <w:lang w:val="it-IT"/>
        </w:rPr>
        <w:t xml:space="preserve">Dalla residenza del 2° utente residente a Polesella, alla residenza del 3° utente residente ad Arquà Polesine - Km. 7,5 </w:t>
      </w:r>
    </w:p>
    <w:p w:rsidR="003D2536" w:rsidRDefault="003D2536">
      <w:pPr>
        <w:ind w:left="709"/>
        <w:jc w:val="both"/>
        <w:rPr>
          <w:lang w:val="it-IT"/>
        </w:rPr>
      </w:pPr>
      <w:r>
        <w:rPr>
          <w:lang w:val="it-IT"/>
        </w:rPr>
        <w:t>Dalla residenza del 3° utente residente ad Arquà Polesine, al Centro Dialisi di Rovigo - Km. 10.</w:t>
      </w:r>
    </w:p>
    <w:p w:rsidR="003D2536" w:rsidRDefault="003D2536">
      <w:pPr>
        <w:ind w:firstLine="426"/>
        <w:jc w:val="both"/>
        <w:rPr>
          <w:lang w:val="it-IT"/>
        </w:rPr>
      </w:pPr>
    </w:p>
    <w:p w:rsidR="003D2536" w:rsidRDefault="003D2536">
      <w:pPr>
        <w:ind w:left="709"/>
        <w:jc w:val="both"/>
        <w:rPr>
          <w:lang w:val="it-IT"/>
        </w:rPr>
      </w:pPr>
      <w:r>
        <w:rPr>
          <w:rStyle w:val="Enfasigrassetto"/>
          <w:lang w:val="it-IT"/>
        </w:rPr>
        <w:t>Ritorno:</w:t>
      </w:r>
    </w:p>
    <w:p w:rsidR="003D2536" w:rsidRDefault="003D2536">
      <w:pPr>
        <w:ind w:left="426" w:firstLine="283"/>
        <w:jc w:val="both"/>
        <w:rPr>
          <w:lang w:val="it-IT"/>
        </w:rPr>
      </w:pPr>
      <w:r>
        <w:rPr>
          <w:lang w:val="it-IT"/>
        </w:rPr>
        <w:t xml:space="preserve">Da Centro Dialisi, alla residenza del 1° utente ad Arquà Polesine – Km 10 </w:t>
      </w:r>
    </w:p>
    <w:p w:rsidR="003D2536" w:rsidRDefault="003D2536">
      <w:pPr>
        <w:ind w:left="709"/>
        <w:jc w:val="both"/>
        <w:rPr>
          <w:lang w:val="it-IT"/>
        </w:rPr>
      </w:pPr>
      <w:r>
        <w:rPr>
          <w:lang w:val="it-IT"/>
        </w:rPr>
        <w:t>Dalla residenza del 1° utente residente ad Arquà Polesine, alla residenza del 2° utente residente a Polesella - Km. 7.5</w:t>
      </w:r>
      <w:r>
        <w:rPr>
          <w:rStyle w:val="Enfasigrassetto"/>
          <w:lang w:val="it-IT"/>
        </w:rPr>
        <w:t xml:space="preserve"> </w:t>
      </w:r>
    </w:p>
    <w:p w:rsidR="003D2536" w:rsidRDefault="003D2536">
      <w:pPr>
        <w:ind w:left="709"/>
        <w:jc w:val="both"/>
        <w:rPr>
          <w:lang w:val="it-IT"/>
        </w:rPr>
      </w:pPr>
      <w:r>
        <w:rPr>
          <w:lang w:val="it-IT"/>
        </w:rPr>
        <w:lastRenderedPageBreak/>
        <w:t xml:space="preserve">Dalla residenza del 2° utente residente a Polesella, alla residenza del 3° utente residente a Polesella - Km. 2 </w:t>
      </w:r>
    </w:p>
    <w:p w:rsidR="003D2536" w:rsidRDefault="003D2536">
      <w:pPr>
        <w:ind w:left="709"/>
        <w:jc w:val="both"/>
        <w:rPr>
          <w:lang w:val="it-IT"/>
        </w:rPr>
      </w:pPr>
      <w:r>
        <w:rPr>
          <w:lang w:val="it-IT"/>
        </w:rPr>
        <w:t>Dalla residenza del 3° utente residente a Polesella, al Centro Dialisi di Rovigo, e/o Deposito Automezzi - Km. 0</w:t>
      </w:r>
      <w:r>
        <w:rPr>
          <w:rStyle w:val="Enfasigrassetto"/>
          <w:lang w:val="it-IT"/>
        </w:rPr>
        <w:t>.</w:t>
      </w:r>
    </w:p>
    <w:p w:rsidR="003D2536" w:rsidRDefault="003D2536">
      <w:pPr>
        <w:tabs>
          <w:tab w:val="left" w:pos="360"/>
        </w:tabs>
        <w:suppressAutoHyphens w:val="0"/>
        <w:jc w:val="both"/>
        <w:rPr>
          <w:lang w:val="it-IT"/>
        </w:rPr>
      </w:pPr>
    </w:p>
    <w:p w:rsidR="003D2536" w:rsidRDefault="003D2536">
      <w:pPr>
        <w:numPr>
          <w:ilvl w:val="0"/>
          <w:numId w:val="6"/>
        </w:numPr>
        <w:suppressAutoHyphens w:val="0"/>
        <w:jc w:val="both"/>
        <w:rPr>
          <w:lang w:val="it-IT"/>
        </w:rPr>
      </w:pPr>
      <w:r>
        <w:rPr>
          <w:b/>
          <w:lang w:val="it-IT"/>
        </w:rPr>
        <w:t>Nel caso in cui il trasporto multiplo riguardi utenti residenti nello stesso Comune della provincia di Rovigo unitamente ad un utente residente nel Comune di Rovigo o frazione</w:t>
      </w:r>
      <w:r>
        <w:rPr>
          <w:lang w:val="it-IT"/>
        </w:rPr>
        <w:t xml:space="preserve"> (es.: 1° utente residente in S. Bellino – 2° utente in S. Bellino – 3° utente in Rovigo – destinazione Centro Dialisi di Rovigo), i Km. dovranno essere rendicontati come segue, per ogni singolo step (ovvero: Km. dal 1° al 2° utente – Km. dal 2° al 3° utente – Km. dal 3° utente al Centro Dialisi e viceversa):</w:t>
      </w:r>
    </w:p>
    <w:p w:rsidR="003D2536" w:rsidRDefault="003D2536">
      <w:pPr>
        <w:suppressAutoHyphens w:val="0"/>
        <w:ind w:left="360"/>
        <w:jc w:val="both"/>
        <w:rPr>
          <w:lang w:val="it-IT"/>
        </w:rPr>
      </w:pPr>
    </w:p>
    <w:p w:rsidR="003D2536" w:rsidRDefault="003D2536">
      <w:pPr>
        <w:ind w:firstLine="709"/>
        <w:jc w:val="both"/>
        <w:rPr>
          <w:lang w:val="it-IT"/>
        </w:rPr>
      </w:pPr>
      <w:r>
        <w:rPr>
          <w:rStyle w:val="Enfasigrassetto"/>
          <w:lang w:val="it-IT"/>
        </w:rPr>
        <w:t>Andata:</w:t>
      </w:r>
    </w:p>
    <w:p w:rsidR="003D2536" w:rsidRDefault="003D2536" w:rsidP="00C02A75">
      <w:pPr>
        <w:ind w:left="708" w:firstLine="1"/>
        <w:jc w:val="both"/>
        <w:rPr>
          <w:lang w:val="it-IT"/>
        </w:rPr>
      </w:pPr>
      <w:r>
        <w:rPr>
          <w:lang w:val="it-IT"/>
        </w:rPr>
        <w:t>Da Centro Dialisi, e/o Deposito Automezzi alla residenza del 1° utente a San Bellino - Km 0</w:t>
      </w:r>
    </w:p>
    <w:p w:rsidR="003D2536" w:rsidRDefault="003D2536">
      <w:pPr>
        <w:ind w:left="709"/>
        <w:jc w:val="both"/>
        <w:rPr>
          <w:lang w:val="it-IT"/>
        </w:rPr>
      </w:pPr>
      <w:r>
        <w:rPr>
          <w:lang w:val="it-IT"/>
        </w:rPr>
        <w:t>Dalla residenza del 1° utente residente a San Bellino, alla residenza del 2° utente residente a San Bellino - Km. 2</w:t>
      </w:r>
    </w:p>
    <w:p w:rsidR="003D2536" w:rsidRDefault="003D2536">
      <w:pPr>
        <w:ind w:left="709"/>
        <w:jc w:val="both"/>
        <w:rPr>
          <w:lang w:val="it-IT"/>
        </w:rPr>
      </w:pPr>
      <w:r>
        <w:rPr>
          <w:lang w:val="it-IT"/>
        </w:rPr>
        <w:t>Dalla residenza del 2° utente residente a San Bellino, alla residenza del 3° utente residente a Rovigo - Km. 20</w:t>
      </w:r>
    </w:p>
    <w:p w:rsidR="003D2536" w:rsidRDefault="003D2536">
      <w:pPr>
        <w:ind w:left="709"/>
        <w:jc w:val="both"/>
        <w:rPr>
          <w:lang w:val="it-IT"/>
        </w:rPr>
      </w:pPr>
      <w:r>
        <w:rPr>
          <w:lang w:val="it-IT"/>
        </w:rPr>
        <w:t>Dalla residenza del 3° residente a Rovigo, al Centro Dialisi di Rovigo - Km. 5</w:t>
      </w:r>
    </w:p>
    <w:p w:rsidR="003D2536" w:rsidRDefault="003D2536">
      <w:pPr>
        <w:ind w:left="709"/>
        <w:jc w:val="both"/>
        <w:rPr>
          <w:lang w:val="it-IT"/>
        </w:rPr>
      </w:pPr>
    </w:p>
    <w:p w:rsidR="003D2536" w:rsidRDefault="003D2536">
      <w:pPr>
        <w:ind w:left="709"/>
        <w:jc w:val="both"/>
        <w:rPr>
          <w:lang w:val="it-IT"/>
        </w:rPr>
      </w:pPr>
      <w:r>
        <w:rPr>
          <w:rStyle w:val="Enfasigrassetto"/>
          <w:lang w:val="it-IT"/>
        </w:rPr>
        <w:t>Ritorno:</w:t>
      </w:r>
    </w:p>
    <w:p w:rsidR="003D2536" w:rsidRDefault="003D2536">
      <w:pPr>
        <w:ind w:left="709"/>
        <w:jc w:val="both"/>
        <w:rPr>
          <w:lang w:val="it-IT"/>
        </w:rPr>
      </w:pPr>
      <w:r>
        <w:rPr>
          <w:lang w:val="it-IT"/>
        </w:rPr>
        <w:t xml:space="preserve">Da Centro Dialisi, alla residenza del 1° utente a Rovigo – Km 5 </w:t>
      </w:r>
    </w:p>
    <w:p w:rsidR="003D2536" w:rsidRDefault="003D2536">
      <w:pPr>
        <w:ind w:left="709"/>
        <w:jc w:val="both"/>
        <w:rPr>
          <w:lang w:val="it-IT"/>
        </w:rPr>
      </w:pPr>
      <w:r>
        <w:rPr>
          <w:lang w:val="it-IT"/>
        </w:rPr>
        <w:t>Dalla residenza del 1° residente a Rovigo, alla residenza del 2° utente residente a San Bellino - Km. 20</w:t>
      </w:r>
    </w:p>
    <w:p w:rsidR="003D2536" w:rsidRDefault="003D2536">
      <w:pPr>
        <w:ind w:left="709"/>
        <w:jc w:val="both"/>
        <w:rPr>
          <w:lang w:val="it-IT"/>
        </w:rPr>
      </w:pPr>
      <w:r>
        <w:rPr>
          <w:lang w:val="it-IT"/>
        </w:rPr>
        <w:t>Dalla residenza del 2° residente a San Bellino, alla residenza del 3° utente residente a San Bellino - Km. 2</w:t>
      </w:r>
      <w:r>
        <w:rPr>
          <w:rStyle w:val="Enfasigrassetto"/>
          <w:lang w:val="it-IT"/>
        </w:rPr>
        <w:t xml:space="preserve"> </w:t>
      </w:r>
    </w:p>
    <w:p w:rsidR="003D2536" w:rsidRDefault="003D2536">
      <w:pPr>
        <w:ind w:left="709"/>
        <w:jc w:val="both"/>
        <w:rPr>
          <w:b/>
          <w:bCs/>
          <w:lang w:val="it-IT"/>
        </w:rPr>
      </w:pPr>
      <w:r>
        <w:rPr>
          <w:lang w:val="it-IT"/>
        </w:rPr>
        <w:t>Dalla residenza del 3° residente a San Bellino, al Centro Dialisi di Rovigo, e/o Deposito Automezzi - Km. 0</w:t>
      </w:r>
      <w:r>
        <w:rPr>
          <w:rStyle w:val="Enfasigrassetto"/>
          <w:lang w:val="it-IT"/>
        </w:rPr>
        <w:t>.</w:t>
      </w:r>
    </w:p>
    <w:p w:rsidR="003D2536" w:rsidRDefault="003D2536">
      <w:pPr>
        <w:tabs>
          <w:tab w:val="left" w:pos="426"/>
        </w:tabs>
        <w:ind w:left="1080" w:hanging="654"/>
        <w:jc w:val="both"/>
        <w:rPr>
          <w:b/>
          <w:bCs/>
          <w:lang w:val="it-IT"/>
        </w:rPr>
      </w:pPr>
    </w:p>
    <w:p w:rsidR="003D2536" w:rsidRPr="00073127" w:rsidRDefault="003D2536">
      <w:pPr>
        <w:jc w:val="both"/>
        <w:rPr>
          <w:lang w:val="it-IT"/>
        </w:rPr>
      </w:pPr>
      <w:r w:rsidRPr="00073127">
        <w:rPr>
          <w:b/>
          <w:lang w:val="it-IT"/>
        </w:rPr>
        <w:t>- TRASPORTI STRAORDINARI</w:t>
      </w:r>
    </w:p>
    <w:p w:rsidR="003D2536" w:rsidRPr="00073127" w:rsidRDefault="003D2536">
      <w:pPr>
        <w:jc w:val="both"/>
        <w:rPr>
          <w:lang w:val="it-IT"/>
        </w:rPr>
      </w:pPr>
      <w:r w:rsidRPr="00073127">
        <w:rPr>
          <w:lang w:val="it-IT"/>
        </w:rPr>
        <w:t>L’ Azienda ULSS, durante il periodo di vigenza del contratto, a fronte di esigenze organizzative, potrà avere necessità di trasportare utenti verso Centri Dialisi diversi da quelli previsti.</w:t>
      </w:r>
    </w:p>
    <w:p w:rsidR="003D2536" w:rsidRDefault="003D2536">
      <w:pPr>
        <w:jc w:val="both"/>
        <w:rPr>
          <w:color w:val="FF0000"/>
          <w:lang w:val="it-IT"/>
        </w:rPr>
      </w:pPr>
      <w:r w:rsidRPr="00073127">
        <w:rPr>
          <w:lang w:val="it-IT"/>
        </w:rPr>
        <w:t>Pertanto, l’assegnatario dovrà effettuare il servizio in parola secondo quanto previsto ed autorizzato dal Responsabile del Centro Dialisi, senza per questo avanzare pretesa alcuna di variazione di prezzo od indennizzo aggiuntivo, contabilizzando i tragitti secondo il rimborso chilometrico previsto al presente articolo.</w:t>
      </w:r>
    </w:p>
    <w:p w:rsidR="003D2536" w:rsidRDefault="003D2536">
      <w:pPr>
        <w:jc w:val="both"/>
        <w:rPr>
          <w:color w:val="FF0000"/>
          <w:lang w:val="it-IT"/>
        </w:rPr>
      </w:pPr>
    </w:p>
    <w:p w:rsidR="003D2536" w:rsidRDefault="003D2536">
      <w:pPr>
        <w:pStyle w:val="Corpotesto"/>
        <w:jc w:val="both"/>
        <w:rPr>
          <w:b/>
          <w:lang w:val="it-IT"/>
        </w:rPr>
      </w:pPr>
      <w:r>
        <w:rPr>
          <w:lang w:val="it-IT"/>
        </w:rPr>
        <w:t xml:space="preserve">L’ Azienda ULSS </w:t>
      </w:r>
      <w:r w:rsidR="00073127">
        <w:rPr>
          <w:lang w:val="it-IT"/>
        </w:rPr>
        <w:t>5</w:t>
      </w:r>
      <w:r>
        <w:rPr>
          <w:lang w:val="it-IT"/>
        </w:rPr>
        <w:t xml:space="preserve"> corrisponderà </w:t>
      </w:r>
      <w:proofErr w:type="gramStart"/>
      <w:r>
        <w:rPr>
          <w:lang w:val="it-IT"/>
        </w:rPr>
        <w:t>eventualmente ,</w:t>
      </w:r>
      <w:proofErr w:type="gramEnd"/>
      <w:r>
        <w:rPr>
          <w:lang w:val="it-IT"/>
        </w:rPr>
        <w:t xml:space="preserve"> in caso di variazione dei percorsi convenzionali dovute a causa di forza maggiore (lavori in corso, rottura di ponti, deviazioni, ecc.), chilometraggi compensativi da definirsi di volta in volta.</w:t>
      </w:r>
    </w:p>
    <w:p w:rsidR="003D2536" w:rsidRDefault="003D2536">
      <w:pPr>
        <w:jc w:val="both"/>
        <w:rPr>
          <w:b/>
          <w:caps/>
          <w:color w:val="FF0000"/>
          <w:u w:val="single"/>
          <w:lang w:val="it-IT"/>
        </w:rPr>
      </w:pPr>
      <w:r>
        <w:rPr>
          <w:b/>
          <w:lang w:val="it-IT"/>
        </w:rPr>
        <w:t xml:space="preserve">N.B. Le distanze chilometriche tra Comuni della provincia di Rovigo verranno calcolate secondo quanto previsto dal sito internet </w:t>
      </w:r>
      <w:hyperlink r:id="rId8" w:history="1">
        <w:r w:rsidRPr="00193F52">
          <w:rPr>
            <w:rStyle w:val="Collegamentoipertestuale"/>
            <w:lang w:val="it-IT"/>
          </w:rPr>
          <w:t>www.michelin.it</w:t>
        </w:r>
      </w:hyperlink>
      <w:r>
        <w:rPr>
          <w:b/>
          <w:lang w:val="it-IT"/>
        </w:rPr>
        <w:t xml:space="preserve"> – itinerari - percorso più rapido o, in alternativa, per i percorsi non ricercabili su tale sito, le distanze chilometriche dovranno essere calcolate in base a quanto previsto da Google Maps - itinerari - percorso più veloce.</w:t>
      </w:r>
    </w:p>
    <w:p w:rsidR="003D2536" w:rsidRDefault="003D2536">
      <w:pPr>
        <w:rPr>
          <w:b/>
          <w:caps/>
          <w:color w:val="FF0000"/>
          <w:u w:val="single"/>
          <w:lang w:val="it-IT"/>
        </w:rPr>
      </w:pPr>
    </w:p>
    <w:p w:rsidR="00436275" w:rsidRDefault="00436275" w:rsidP="00781ADC">
      <w:pPr>
        <w:pStyle w:val="NormaleWeb"/>
        <w:spacing w:before="0" w:after="0"/>
        <w:jc w:val="both"/>
        <w:rPr>
          <w:b/>
          <w:bCs/>
        </w:rPr>
      </w:pPr>
    </w:p>
    <w:p w:rsidR="00436275" w:rsidRPr="003A7DA8" w:rsidRDefault="00436275" w:rsidP="0079134E">
      <w:pPr>
        <w:pStyle w:val="Titolo1"/>
      </w:pPr>
      <w:bookmarkStart w:id="10" w:name="_Toc116284451"/>
      <w:r w:rsidRPr="003A7DA8">
        <w:t xml:space="preserve">ARTICOLO </w:t>
      </w:r>
      <w:r w:rsidR="0079134E" w:rsidRPr="003A7DA8">
        <w:t>10</w:t>
      </w:r>
      <w:r w:rsidRPr="003A7DA8">
        <w:t xml:space="preserve"> – </w:t>
      </w:r>
      <w:r w:rsidR="003A7DA8" w:rsidRPr="003A7DA8">
        <w:t>Responsabilità</w:t>
      </w:r>
      <w:bookmarkEnd w:id="10"/>
    </w:p>
    <w:p w:rsidR="00436275" w:rsidRDefault="00436275" w:rsidP="00436275">
      <w:pPr>
        <w:jc w:val="both"/>
        <w:rPr>
          <w:lang w:val="it-IT"/>
        </w:rPr>
      </w:pPr>
      <w:r>
        <w:rPr>
          <w:lang w:val="it-IT"/>
        </w:rPr>
        <w:t xml:space="preserve">L’aggiudicatario sarà responsabile verso l’Amministrazione per il servizio che viene svolto. </w:t>
      </w:r>
    </w:p>
    <w:p w:rsidR="00436275" w:rsidRDefault="00436275" w:rsidP="00436275">
      <w:pPr>
        <w:jc w:val="both"/>
        <w:rPr>
          <w:lang w:val="it-IT"/>
        </w:rPr>
      </w:pPr>
      <w:r>
        <w:rPr>
          <w:lang w:val="it-IT"/>
        </w:rPr>
        <w:lastRenderedPageBreak/>
        <w:t xml:space="preserve">L’ assegnataria dovrà, a sua cura e rischio, effettuare con personale competente e dotato di mezzi ed attrezzature idonei nelle quantità e qualità necessarie, il servizio in parola cosi come dettagliato dal presente capitolato, assumendone ogni responsabilità per danni eventualmente arrecati da terzi all’Azienda </w:t>
      </w:r>
      <w:proofErr w:type="gramStart"/>
      <w:r>
        <w:rPr>
          <w:lang w:val="it-IT"/>
        </w:rPr>
        <w:t>ULSS ,</w:t>
      </w:r>
      <w:proofErr w:type="gramEnd"/>
      <w:r>
        <w:rPr>
          <w:lang w:val="it-IT"/>
        </w:rPr>
        <w:t xml:space="preserve"> a causa della negligenza od irregolarità riscontrata nell’espletamento del servizio.</w:t>
      </w:r>
    </w:p>
    <w:p w:rsidR="00436275" w:rsidRDefault="00436275" w:rsidP="00436275">
      <w:pPr>
        <w:jc w:val="both"/>
        <w:rPr>
          <w:lang w:val="it-IT"/>
        </w:rPr>
      </w:pPr>
      <w:proofErr w:type="gramStart"/>
      <w:r>
        <w:rPr>
          <w:lang w:val="it-IT"/>
        </w:rPr>
        <w:t>L’aggiudicataria  dovrà</w:t>
      </w:r>
      <w:proofErr w:type="gramEnd"/>
      <w:r>
        <w:rPr>
          <w:lang w:val="it-IT"/>
        </w:rPr>
        <w:t xml:space="preserve"> pertanto impegnare esclusivamente personale alle proprie dipendenze o associato, che garantisca un corretto comportamento e che osservi diligentemente tutte le norme e disposizioni che riguardano il servizio di cui trattasi al fine di evitare turbative diverse.</w:t>
      </w:r>
    </w:p>
    <w:p w:rsidR="00436275" w:rsidRDefault="00436275" w:rsidP="00436275">
      <w:pPr>
        <w:jc w:val="both"/>
        <w:rPr>
          <w:lang w:val="it-IT"/>
        </w:rPr>
      </w:pPr>
      <w:r>
        <w:rPr>
          <w:lang w:val="it-IT"/>
        </w:rPr>
        <w:t xml:space="preserve">L’aggiudicataria </w:t>
      </w:r>
      <w:proofErr w:type="gramStart"/>
      <w:r>
        <w:rPr>
          <w:lang w:val="it-IT"/>
        </w:rPr>
        <w:t>risponderà  direttamente</w:t>
      </w:r>
      <w:proofErr w:type="gramEnd"/>
      <w:r>
        <w:rPr>
          <w:lang w:val="it-IT"/>
        </w:rPr>
        <w:t>, assumendosene ogni responsabilità, di ogni infortunio e danno a persone e a cose che, per fatto proprio dell’aggiudicatario o del personale (dipendente o collaboratore) addetto al servizio, possa derivare all’Azienda ULSS , a terzi, o ai trasportati nell’esecuzione degli adempimenti assunti con il contratto, restando l’Azienda ULSS sollevata da ogni responsabilità al riguardo.</w:t>
      </w:r>
    </w:p>
    <w:p w:rsidR="00436275" w:rsidRDefault="00436275" w:rsidP="00436275">
      <w:pPr>
        <w:jc w:val="both"/>
        <w:rPr>
          <w:lang w:val="it-IT"/>
        </w:rPr>
      </w:pPr>
      <w:r>
        <w:rPr>
          <w:lang w:val="it-IT"/>
        </w:rPr>
        <w:t xml:space="preserve">L’Azienda ULSS </w:t>
      </w:r>
      <w:proofErr w:type="gramStart"/>
      <w:r>
        <w:rPr>
          <w:lang w:val="it-IT"/>
        </w:rPr>
        <w:t>è  esonerata</w:t>
      </w:r>
      <w:proofErr w:type="gramEnd"/>
      <w:r>
        <w:rPr>
          <w:lang w:val="it-IT"/>
        </w:rPr>
        <w:t xml:space="preserve"> anche per i danni diretti o indiretti che potranno derivare da fatti dolosi o colposi di terzi.                                                                                                    </w:t>
      </w:r>
    </w:p>
    <w:p w:rsidR="00436275" w:rsidRDefault="00436275" w:rsidP="00436275">
      <w:pPr>
        <w:jc w:val="both"/>
        <w:rPr>
          <w:lang w:val="it-IT"/>
        </w:rPr>
      </w:pPr>
      <w:r>
        <w:rPr>
          <w:lang w:val="it-IT"/>
        </w:rPr>
        <w:t xml:space="preserve">Sono inoltre ad esclusivo carico dell’aggiudicataria tutte le pratiche riguardanti la regolare e completa osservanza delle leggi e dei regolamenti, anche a carattere sanitario.           </w:t>
      </w:r>
    </w:p>
    <w:p w:rsidR="00436275" w:rsidRDefault="00436275" w:rsidP="00436275">
      <w:pPr>
        <w:jc w:val="both"/>
        <w:rPr>
          <w:lang w:val="it-IT"/>
        </w:rPr>
      </w:pPr>
      <w:r>
        <w:rPr>
          <w:lang w:val="it-IT"/>
        </w:rPr>
        <w:t xml:space="preserve">In caso di inadempienze delle condizioni previste dal presente articolo è prevista la risoluzione del contratto.            </w:t>
      </w:r>
    </w:p>
    <w:p w:rsidR="00436275" w:rsidRDefault="00436275" w:rsidP="00781ADC">
      <w:pPr>
        <w:pStyle w:val="NormaleWeb"/>
        <w:spacing w:before="0" w:after="0"/>
        <w:jc w:val="both"/>
        <w:rPr>
          <w:b/>
          <w:bCs/>
        </w:rPr>
      </w:pPr>
    </w:p>
    <w:p w:rsidR="00781ADC" w:rsidRDefault="00781ADC" w:rsidP="0079134E">
      <w:pPr>
        <w:pStyle w:val="NormaleWeb"/>
        <w:spacing w:before="0" w:after="0"/>
        <w:jc w:val="both"/>
        <w:outlineLvl w:val="0"/>
        <w:rPr>
          <w:b/>
          <w:bCs/>
        </w:rPr>
      </w:pPr>
      <w:bookmarkStart w:id="11" w:name="_Toc116284452"/>
      <w:r>
        <w:rPr>
          <w:b/>
          <w:bCs/>
        </w:rPr>
        <w:t>ARTICOLO</w:t>
      </w:r>
      <w:r w:rsidR="00436275">
        <w:rPr>
          <w:b/>
          <w:bCs/>
        </w:rPr>
        <w:t xml:space="preserve"> </w:t>
      </w:r>
      <w:r>
        <w:rPr>
          <w:b/>
          <w:bCs/>
        </w:rPr>
        <w:t xml:space="preserve"> </w:t>
      </w:r>
      <w:r w:rsidR="00FB568D">
        <w:rPr>
          <w:b/>
          <w:bCs/>
        </w:rPr>
        <w:t>1</w:t>
      </w:r>
      <w:r w:rsidR="0079134E">
        <w:rPr>
          <w:b/>
          <w:bCs/>
        </w:rPr>
        <w:t>1</w:t>
      </w:r>
      <w:r w:rsidR="00FB568D">
        <w:rPr>
          <w:b/>
          <w:bCs/>
        </w:rPr>
        <w:t xml:space="preserve"> </w:t>
      </w:r>
      <w:r>
        <w:rPr>
          <w:b/>
          <w:bCs/>
        </w:rPr>
        <w:t>– Sistema NSO</w:t>
      </w:r>
      <w:bookmarkEnd w:id="11"/>
    </w:p>
    <w:p w:rsidR="00781ADC" w:rsidRPr="00366DA7" w:rsidRDefault="00781ADC" w:rsidP="00781ADC">
      <w:pPr>
        <w:pStyle w:val="NormaleWeb"/>
        <w:spacing w:before="0" w:after="0"/>
        <w:jc w:val="both"/>
        <w:rPr>
          <w:bCs/>
        </w:rPr>
      </w:pPr>
      <w:r w:rsidRPr="00711C86">
        <w:rPr>
          <w:bCs/>
        </w:rPr>
        <w:t>Per quanto riguarda l’emis</w:t>
      </w:r>
      <w:r>
        <w:rPr>
          <w:bCs/>
        </w:rPr>
        <w:t>sione degli ordini relativi al ser</w:t>
      </w:r>
      <w:r w:rsidRPr="00711C86">
        <w:rPr>
          <w:bCs/>
        </w:rPr>
        <w:t>vi</w:t>
      </w:r>
      <w:r>
        <w:rPr>
          <w:bCs/>
        </w:rPr>
        <w:t>zio in oggetto si precisa che il Decreto del M</w:t>
      </w:r>
      <w:r w:rsidRPr="00711C86">
        <w:rPr>
          <w:bCs/>
        </w:rPr>
        <w:t>inist</w:t>
      </w:r>
      <w:r>
        <w:rPr>
          <w:bCs/>
        </w:rPr>
        <w:t>er</w:t>
      </w:r>
      <w:r w:rsidRPr="00711C86">
        <w:rPr>
          <w:bCs/>
        </w:rPr>
        <w:t>o dell’</w:t>
      </w:r>
      <w:r>
        <w:rPr>
          <w:bCs/>
        </w:rPr>
        <w:t>E</w:t>
      </w:r>
      <w:r w:rsidRPr="00711C86">
        <w:rPr>
          <w:bCs/>
        </w:rPr>
        <w:t>conomia e delle Fin</w:t>
      </w:r>
      <w:r>
        <w:rPr>
          <w:bCs/>
        </w:rPr>
        <w:t>a</w:t>
      </w:r>
      <w:r w:rsidRPr="00711C86">
        <w:rPr>
          <w:bCs/>
        </w:rPr>
        <w:t>n</w:t>
      </w:r>
      <w:r>
        <w:rPr>
          <w:bCs/>
        </w:rPr>
        <w:t>z</w:t>
      </w:r>
      <w:r w:rsidRPr="00711C86">
        <w:rPr>
          <w:bCs/>
        </w:rPr>
        <w:t>e del 27/12/2019</w:t>
      </w:r>
      <w:r>
        <w:rPr>
          <w:bCs/>
        </w:rPr>
        <w:t xml:space="preserve"> ha fissato la decorrenza degli obblighi di utilizzo del sistema di gestione denominato Nodo di Smistamento degli Ordini (NSO) , che gestisce la trasmissione in via telematica dei documenti informatici attestanti l’ordinazione e l’esecuzione degli acquisiti di beni tra gli enti e le aziende del Servizio Sanitario Nazionale e i loro fornitori , a decorrere dal 01/02/2020.</w:t>
      </w:r>
      <w:r w:rsidRPr="00711C86">
        <w:rPr>
          <w:bCs/>
        </w:rPr>
        <w:t xml:space="preserve"> </w:t>
      </w:r>
    </w:p>
    <w:p w:rsidR="00781ADC" w:rsidRDefault="00781ADC" w:rsidP="00781ADC">
      <w:pPr>
        <w:pStyle w:val="NormaleWeb"/>
        <w:spacing w:before="0" w:after="0"/>
        <w:jc w:val="both"/>
        <w:rPr>
          <w:bCs/>
        </w:rPr>
      </w:pPr>
      <w:r w:rsidRPr="00366DA7">
        <w:rPr>
          <w:bCs/>
        </w:rPr>
        <w:t xml:space="preserve">Pertanto, a partire da tale data, questa </w:t>
      </w:r>
      <w:r>
        <w:rPr>
          <w:bCs/>
        </w:rPr>
        <w:t>Azienda ULSS utilizza il sistema NSO per l’invio ai fornitori degli ordini di acquisto di beni.</w:t>
      </w:r>
    </w:p>
    <w:p w:rsidR="00781ADC" w:rsidRDefault="00781ADC" w:rsidP="00781ADC">
      <w:pPr>
        <w:pStyle w:val="NormaleWeb"/>
        <w:spacing w:before="0" w:after="0"/>
        <w:jc w:val="both"/>
        <w:rPr>
          <w:bCs/>
        </w:rPr>
      </w:pPr>
      <w:r>
        <w:rPr>
          <w:bCs/>
        </w:rPr>
        <w:t>Per tale finalità si comunicano   di seguito gli elementi fondamentali relativi al sistema NSO di questa Azienda ULSS:</w:t>
      </w:r>
    </w:p>
    <w:p w:rsidR="00781ADC" w:rsidRPr="00366DA7" w:rsidRDefault="00781ADC" w:rsidP="00781ADC">
      <w:pPr>
        <w:pStyle w:val="NormaleWeb"/>
        <w:spacing w:before="0" w:after="0"/>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6"/>
        <w:gridCol w:w="4229"/>
      </w:tblGrid>
      <w:tr w:rsidR="00781ADC" w:rsidRPr="00DC3C24" w:rsidTr="000D40D9">
        <w:tc>
          <w:tcPr>
            <w:tcW w:w="0" w:type="auto"/>
            <w:shd w:val="clear" w:color="auto" w:fill="auto"/>
          </w:tcPr>
          <w:p w:rsidR="00781ADC" w:rsidRPr="00DC3C24" w:rsidRDefault="00781ADC" w:rsidP="000D40D9">
            <w:pPr>
              <w:pStyle w:val="NormaleWeb"/>
              <w:spacing w:before="0" w:after="0"/>
              <w:jc w:val="both"/>
              <w:rPr>
                <w:bCs/>
              </w:rPr>
            </w:pPr>
            <w:r w:rsidRPr="00DC3C24">
              <w:rPr>
                <w:bCs/>
              </w:rPr>
              <w:t>Denominazione Ente:</w:t>
            </w:r>
          </w:p>
        </w:tc>
        <w:tc>
          <w:tcPr>
            <w:tcW w:w="0" w:type="auto"/>
            <w:shd w:val="clear" w:color="auto" w:fill="auto"/>
          </w:tcPr>
          <w:p w:rsidR="00781ADC" w:rsidRPr="00DC3C24" w:rsidRDefault="00781ADC" w:rsidP="000D40D9">
            <w:pPr>
              <w:pStyle w:val="NormaleWeb"/>
              <w:spacing w:before="0" w:after="0"/>
              <w:jc w:val="both"/>
              <w:rPr>
                <w:bCs/>
              </w:rPr>
            </w:pPr>
            <w:r w:rsidRPr="00DC3C24">
              <w:rPr>
                <w:bCs/>
              </w:rPr>
              <w:t xml:space="preserve">Azienda ULSS n. 5 Polesana </w:t>
            </w:r>
          </w:p>
        </w:tc>
      </w:tr>
      <w:tr w:rsidR="00781ADC" w:rsidRPr="00781ADC" w:rsidTr="000D40D9">
        <w:tc>
          <w:tcPr>
            <w:tcW w:w="0" w:type="auto"/>
            <w:shd w:val="clear" w:color="auto" w:fill="auto"/>
          </w:tcPr>
          <w:p w:rsidR="00781ADC" w:rsidRPr="00DC3C24" w:rsidRDefault="00781ADC" w:rsidP="000D40D9">
            <w:pPr>
              <w:pStyle w:val="NormaleWeb"/>
              <w:spacing w:before="0" w:after="0"/>
              <w:jc w:val="both"/>
              <w:rPr>
                <w:bCs/>
              </w:rPr>
            </w:pPr>
            <w:r w:rsidRPr="00DC3C24">
              <w:rPr>
                <w:bCs/>
              </w:rPr>
              <w:t>Sede Legale:</w:t>
            </w:r>
          </w:p>
        </w:tc>
        <w:tc>
          <w:tcPr>
            <w:tcW w:w="0" w:type="auto"/>
            <w:shd w:val="clear" w:color="auto" w:fill="auto"/>
          </w:tcPr>
          <w:p w:rsidR="00781ADC" w:rsidRPr="00DC3C24" w:rsidRDefault="00781ADC" w:rsidP="000D40D9">
            <w:pPr>
              <w:pStyle w:val="NormaleWeb"/>
              <w:spacing w:before="0" w:after="0"/>
              <w:jc w:val="both"/>
              <w:rPr>
                <w:bCs/>
              </w:rPr>
            </w:pPr>
            <w:r w:rsidRPr="00DC3C24">
              <w:rPr>
                <w:bCs/>
              </w:rPr>
              <w:t xml:space="preserve">Viale tre Martiri, 89 – </w:t>
            </w:r>
            <w:proofErr w:type="spellStart"/>
            <w:r w:rsidRPr="00DC3C24">
              <w:rPr>
                <w:bCs/>
              </w:rPr>
              <w:t>cap</w:t>
            </w:r>
            <w:proofErr w:type="spellEnd"/>
            <w:r w:rsidRPr="00DC3C24">
              <w:rPr>
                <w:bCs/>
              </w:rPr>
              <w:t xml:space="preserve"> 45100- Rovigo</w:t>
            </w:r>
          </w:p>
        </w:tc>
      </w:tr>
      <w:tr w:rsidR="00781ADC" w:rsidRPr="00DC3C24" w:rsidTr="000D40D9">
        <w:tc>
          <w:tcPr>
            <w:tcW w:w="0" w:type="auto"/>
            <w:shd w:val="clear" w:color="auto" w:fill="auto"/>
          </w:tcPr>
          <w:p w:rsidR="00781ADC" w:rsidRPr="00DC3C24" w:rsidRDefault="00781ADC" w:rsidP="000D40D9">
            <w:pPr>
              <w:pStyle w:val="NormaleWeb"/>
              <w:spacing w:before="0" w:after="0"/>
              <w:jc w:val="both"/>
              <w:rPr>
                <w:bCs/>
              </w:rPr>
            </w:pPr>
            <w:r w:rsidRPr="00DC3C24">
              <w:rPr>
                <w:bCs/>
              </w:rPr>
              <w:t xml:space="preserve">Partita </w:t>
            </w:r>
            <w:proofErr w:type="gramStart"/>
            <w:r w:rsidRPr="00DC3C24">
              <w:rPr>
                <w:bCs/>
              </w:rPr>
              <w:t>iva :</w:t>
            </w:r>
            <w:proofErr w:type="gramEnd"/>
          </w:p>
        </w:tc>
        <w:tc>
          <w:tcPr>
            <w:tcW w:w="0" w:type="auto"/>
            <w:shd w:val="clear" w:color="auto" w:fill="auto"/>
          </w:tcPr>
          <w:p w:rsidR="00781ADC" w:rsidRPr="00DC3C24" w:rsidRDefault="00781ADC" w:rsidP="000D40D9">
            <w:pPr>
              <w:pStyle w:val="NormaleWeb"/>
              <w:spacing w:before="0" w:after="0"/>
              <w:jc w:val="both"/>
              <w:rPr>
                <w:bCs/>
              </w:rPr>
            </w:pPr>
            <w:r w:rsidRPr="00DC3C24">
              <w:rPr>
                <w:bCs/>
              </w:rPr>
              <w:t>01013470297</w:t>
            </w:r>
          </w:p>
        </w:tc>
      </w:tr>
      <w:tr w:rsidR="00781ADC" w:rsidRPr="00DC3C24" w:rsidTr="000D40D9">
        <w:tc>
          <w:tcPr>
            <w:tcW w:w="0" w:type="auto"/>
            <w:shd w:val="clear" w:color="auto" w:fill="auto"/>
          </w:tcPr>
          <w:p w:rsidR="00781ADC" w:rsidRPr="00DC3C24" w:rsidRDefault="00781ADC" w:rsidP="000D40D9">
            <w:pPr>
              <w:pStyle w:val="NormaleWeb"/>
              <w:spacing w:before="0" w:after="0"/>
              <w:jc w:val="both"/>
              <w:rPr>
                <w:b/>
                <w:bCs/>
              </w:rPr>
            </w:pPr>
            <w:r w:rsidRPr="00DC3C24">
              <w:rPr>
                <w:b/>
                <w:bCs/>
              </w:rPr>
              <w:t xml:space="preserve">Codice Univoco Ufficio: </w:t>
            </w:r>
          </w:p>
        </w:tc>
        <w:tc>
          <w:tcPr>
            <w:tcW w:w="0" w:type="auto"/>
            <w:shd w:val="clear" w:color="auto" w:fill="auto"/>
          </w:tcPr>
          <w:p w:rsidR="00781ADC" w:rsidRPr="00DC3C24" w:rsidRDefault="00781ADC" w:rsidP="000D40D9">
            <w:pPr>
              <w:pStyle w:val="NormaleWeb"/>
              <w:spacing w:before="0" w:after="0"/>
              <w:jc w:val="both"/>
              <w:rPr>
                <w:b/>
                <w:bCs/>
              </w:rPr>
            </w:pPr>
            <w:r w:rsidRPr="00DC3C24">
              <w:rPr>
                <w:b/>
                <w:bCs/>
              </w:rPr>
              <w:t>6UDYH3</w:t>
            </w:r>
          </w:p>
        </w:tc>
      </w:tr>
      <w:tr w:rsidR="00781ADC" w:rsidRPr="00DC3C24" w:rsidTr="000D40D9">
        <w:tc>
          <w:tcPr>
            <w:tcW w:w="0" w:type="auto"/>
            <w:shd w:val="clear" w:color="auto" w:fill="auto"/>
          </w:tcPr>
          <w:p w:rsidR="00781ADC" w:rsidRPr="00DC3C24" w:rsidRDefault="00781ADC" w:rsidP="000D40D9">
            <w:pPr>
              <w:pStyle w:val="NormaleWeb"/>
              <w:spacing w:before="0" w:after="0"/>
              <w:jc w:val="both"/>
              <w:rPr>
                <w:bCs/>
              </w:rPr>
            </w:pPr>
            <w:r w:rsidRPr="00DC3C24">
              <w:rPr>
                <w:bCs/>
              </w:rPr>
              <w:t>Nome Ufficio:</w:t>
            </w:r>
          </w:p>
        </w:tc>
        <w:tc>
          <w:tcPr>
            <w:tcW w:w="0" w:type="auto"/>
            <w:shd w:val="clear" w:color="auto" w:fill="auto"/>
          </w:tcPr>
          <w:p w:rsidR="00781ADC" w:rsidRPr="00DC3C24" w:rsidRDefault="00781ADC" w:rsidP="000D40D9">
            <w:pPr>
              <w:pStyle w:val="NormaleWeb"/>
              <w:spacing w:before="0" w:after="0"/>
              <w:jc w:val="both"/>
              <w:rPr>
                <w:bCs/>
              </w:rPr>
            </w:pPr>
            <w:r w:rsidRPr="00DC3C24">
              <w:rPr>
                <w:bCs/>
              </w:rPr>
              <w:t>Ufficio Ordinante Centrale Polesana</w:t>
            </w:r>
          </w:p>
        </w:tc>
      </w:tr>
    </w:tbl>
    <w:p w:rsidR="00781ADC" w:rsidRDefault="00781ADC" w:rsidP="00781ADC">
      <w:pPr>
        <w:pStyle w:val="NormaleWeb"/>
        <w:spacing w:before="0" w:after="0"/>
        <w:jc w:val="both"/>
        <w:rPr>
          <w:b/>
          <w:bCs/>
        </w:rPr>
      </w:pPr>
    </w:p>
    <w:p w:rsidR="00781ADC" w:rsidRDefault="00781ADC" w:rsidP="0079134E">
      <w:pPr>
        <w:pStyle w:val="NormaleWeb"/>
        <w:spacing w:before="0" w:after="0"/>
        <w:jc w:val="both"/>
        <w:outlineLvl w:val="0"/>
      </w:pPr>
      <w:bookmarkStart w:id="12" w:name="_Toc116284453"/>
      <w:r>
        <w:rPr>
          <w:b/>
          <w:bCs/>
        </w:rPr>
        <w:t xml:space="preserve">ARTICOLO </w:t>
      </w:r>
      <w:r w:rsidR="00FB568D">
        <w:rPr>
          <w:b/>
          <w:bCs/>
        </w:rPr>
        <w:t>1</w:t>
      </w:r>
      <w:r w:rsidR="0079134E">
        <w:rPr>
          <w:b/>
          <w:bCs/>
        </w:rPr>
        <w:t>2</w:t>
      </w:r>
      <w:r>
        <w:rPr>
          <w:b/>
          <w:bCs/>
        </w:rPr>
        <w:t xml:space="preserve"> -Modalità di fatturazione e pagamenti</w:t>
      </w:r>
      <w:bookmarkEnd w:id="12"/>
    </w:p>
    <w:p w:rsidR="00781ADC" w:rsidRDefault="00781ADC" w:rsidP="00781ADC">
      <w:pPr>
        <w:jc w:val="both"/>
        <w:rPr>
          <w:color w:val="000000"/>
          <w:lang w:val="it-IT"/>
        </w:rPr>
      </w:pPr>
      <w:r w:rsidRPr="00781ADC">
        <w:rPr>
          <w:color w:val="000000"/>
          <w:lang w:val="it-IT"/>
        </w:rPr>
        <w:t xml:space="preserve">Per quanto riguarda l’emissione delle fatture relative al servizio in oggetto, si precisa che, ai sensi dell’art. 3 della L. 136/2010 e </w:t>
      </w:r>
      <w:proofErr w:type="spellStart"/>
      <w:r w:rsidRPr="00781ADC">
        <w:rPr>
          <w:color w:val="000000"/>
          <w:lang w:val="it-IT"/>
        </w:rPr>
        <w:t>s.m.i.</w:t>
      </w:r>
      <w:proofErr w:type="spellEnd"/>
      <w:r w:rsidRPr="00781ADC">
        <w:rPr>
          <w:color w:val="000000"/>
          <w:lang w:val="it-IT"/>
        </w:rPr>
        <w:t xml:space="preserve"> l’Impresa aggiudicataria è tenuta ad indicare nelle fatture stesse, intestate all’Azienda </w:t>
      </w:r>
      <w:proofErr w:type="spellStart"/>
      <w:r w:rsidRPr="00781ADC">
        <w:rPr>
          <w:color w:val="000000"/>
          <w:lang w:val="it-IT"/>
        </w:rPr>
        <w:t>Ulss</w:t>
      </w:r>
      <w:proofErr w:type="spellEnd"/>
      <w:r w:rsidRPr="00781ADC">
        <w:rPr>
          <w:color w:val="000000"/>
          <w:lang w:val="it-IT"/>
        </w:rPr>
        <w:t xml:space="preserve"> 5 Polesana, il numero CIG relativo e gli estremi del conto corrente dedicato. </w:t>
      </w:r>
    </w:p>
    <w:p w:rsidR="003D1E51" w:rsidRPr="00781ADC" w:rsidRDefault="003D1E51" w:rsidP="003D1E51">
      <w:pPr>
        <w:jc w:val="both"/>
        <w:rPr>
          <w:color w:val="000000"/>
          <w:lang w:val="it-IT"/>
        </w:rPr>
      </w:pPr>
      <w:r w:rsidRPr="003D1E51">
        <w:rPr>
          <w:color w:val="000000"/>
          <w:lang w:val="it-IT"/>
        </w:rPr>
        <w:t>Alla fattura dovrà essere allegato altresì l’elenco del personale impiegato mensilmente nell’esecuzione</w:t>
      </w:r>
      <w:r>
        <w:rPr>
          <w:color w:val="000000"/>
          <w:lang w:val="it-IT"/>
        </w:rPr>
        <w:t xml:space="preserve"> </w:t>
      </w:r>
      <w:r w:rsidRPr="003D1E51">
        <w:rPr>
          <w:color w:val="000000"/>
          <w:lang w:val="it-IT"/>
        </w:rPr>
        <w:t xml:space="preserve">del servizio completo della dichiarazione, resa ai sensi del D.P.R. n.445/2000 e </w:t>
      </w:r>
      <w:proofErr w:type="spellStart"/>
      <w:r w:rsidRPr="003D1E51">
        <w:rPr>
          <w:color w:val="000000"/>
          <w:lang w:val="it-IT"/>
        </w:rPr>
        <w:t>s.m.i.</w:t>
      </w:r>
      <w:proofErr w:type="spellEnd"/>
      <w:r w:rsidRPr="003D1E51">
        <w:rPr>
          <w:color w:val="000000"/>
          <w:lang w:val="it-IT"/>
        </w:rPr>
        <w:t>,</w:t>
      </w:r>
      <w:r>
        <w:rPr>
          <w:color w:val="000000"/>
          <w:lang w:val="it-IT"/>
        </w:rPr>
        <w:t xml:space="preserve"> </w:t>
      </w:r>
      <w:r w:rsidRPr="003D1E51">
        <w:rPr>
          <w:color w:val="000000"/>
          <w:lang w:val="it-IT"/>
        </w:rPr>
        <w:t>dell’assolvimento dei relativi obblighi contributivi e previdenziali nei confronti del personale stesso</w:t>
      </w:r>
      <w:r>
        <w:rPr>
          <w:sz w:val="23"/>
          <w:szCs w:val="23"/>
          <w:lang w:val="it-IT" w:eastAsia="it-IT"/>
        </w:rPr>
        <w:t>.</w:t>
      </w:r>
    </w:p>
    <w:p w:rsidR="00781ADC" w:rsidRPr="00781ADC" w:rsidRDefault="00781ADC" w:rsidP="00781ADC">
      <w:pPr>
        <w:jc w:val="both"/>
        <w:rPr>
          <w:color w:val="000000"/>
          <w:lang w:val="it-IT"/>
        </w:rPr>
      </w:pPr>
      <w:r w:rsidRPr="00781ADC">
        <w:rPr>
          <w:color w:val="000000"/>
          <w:lang w:val="it-IT"/>
        </w:rPr>
        <w:t xml:space="preserve">Per quanto riguarda l’emissione delle fatture relative al servizio in oggetto, si precisa che, il Decreto Ministeriale n. 55/2013, art 6 comma 6, così come modificato dall’art 25 del DL 66/2014 (convertito in Legge n 89 del 23 giugno 2014), questa Azienda procederà al pagamento solo </w:t>
      </w:r>
      <w:proofErr w:type="gramStart"/>
      <w:r w:rsidRPr="00781ADC">
        <w:rPr>
          <w:color w:val="000000"/>
          <w:lang w:val="it-IT"/>
        </w:rPr>
        <w:t>con  fattura</w:t>
      </w:r>
      <w:proofErr w:type="gramEnd"/>
      <w:r w:rsidRPr="00781ADC">
        <w:rPr>
          <w:color w:val="000000"/>
          <w:lang w:val="it-IT"/>
        </w:rPr>
        <w:t xml:space="preserve"> elettronica.</w:t>
      </w:r>
    </w:p>
    <w:p w:rsidR="00781ADC" w:rsidRPr="00781ADC" w:rsidRDefault="00781ADC" w:rsidP="00781ADC">
      <w:pPr>
        <w:jc w:val="both"/>
        <w:rPr>
          <w:color w:val="000000"/>
          <w:lang w:val="it-IT"/>
        </w:rPr>
      </w:pPr>
      <w:r w:rsidRPr="00781ADC">
        <w:rPr>
          <w:color w:val="000000"/>
          <w:lang w:val="it-IT"/>
        </w:rPr>
        <w:lastRenderedPageBreak/>
        <w:t xml:space="preserve">L’ufficio preposto al ricevimento delle fatture elettroniche è individuato da un codice </w:t>
      </w:r>
      <w:proofErr w:type="gramStart"/>
      <w:r w:rsidRPr="00781ADC">
        <w:rPr>
          <w:color w:val="000000"/>
          <w:lang w:val="it-IT"/>
        </w:rPr>
        <w:t>obbligatorio  definito</w:t>
      </w:r>
      <w:proofErr w:type="gramEnd"/>
      <w:r w:rsidRPr="00781ADC">
        <w:rPr>
          <w:color w:val="000000"/>
          <w:lang w:val="it-IT"/>
        </w:rPr>
        <w:t xml:space="preserve"> Codice Univoco Ufficio che deve essere inserito in fattura elettronica nel campo 1.1.4 &lt;codice destinatario&gt; UF2FOY.</w:t>
      </w:r>
    </w:p>
    <w:p w:rsidR="00781ADC" w:rsidRPr="00781ADC" w:rsidRDefault="00781ADC" w:rsidP="00781ADC">
      <w:pPr>
        <w:jc w:val="both"/>
        <w:rPr>
          <w:color w:val="000000"/>
          <w:lang w:val="it-IT"/>
        </w:rPr>
      </w:pPr>
      <w:r w:rsidRPr="00781ADC">
        <w:rPr>
          <w:color w:val="000000"/>
          <w:lang w:val="it-IT"/>
        </w:rPr>
        <w:t>Per tali finalità, si comunicano di seguito gli elementi fondamentali per la predisposizione delle fatture elettroniche:</w:t>
      </w:r>
    </w:p>
    <w:p w:rsidR="00781ADC" w:rsidRPr="00781ADC" w:rsidRDefault="00781ADC" w:rsidP="00781ADC">
      <w:pPr>
        <w:jc w:val="both"/>
        <w:rPr>
          <w:color w:val="000000"/>
          <w:lang w:val="it-IT"/>
        </w:rPr>
      </w:pPr>
      <w:r w:rsidRPr="00781ADC">
        <w:rPr>
          <w:color w:val="000000"/>
          <w:lang w:val="it-IT"/>
        </w:rPr>
        <w:t xml:space="preserve">            Denominazione </w:t>
      </w:r>
      <w:proofErr w:type="gramStart"/>
      <w:r w:rsidRPr="00781ADC">
        <w:rPr>
          <w:color w:val="000000"/>
          <w:lang w:val="it-IT"/>
        </w:rPr>
        <w:t xml:space="preserve">Ente:   </w:t>
      </w:r>
      <w:proofErr w:type="gramEnd"/>
      <w:r w:rsidRPr="00781ADC">
        <w:rPr>
          <w:color w:val="000000"/>
          <w:lang w:val="it-IT"/>
        </w:rPr>
        <w:t xml:space="preserve">         Azienda </w:t>
      </w:r>
      <w:proofErr w:type="spellStart"/>
      <w:r w:rsidRPr="00781ADC">
        <w:rPr>
          <w:color w:val="000000"/>
          <w:lang w:val="it-IT"/>
        </w:rPr>
        <w:t>Ulss</w:t>
      </w:r>
      <w:proofErr w:type="spellEnd"/>
      <w:r w:rsidRPr="00781ADC">
        <w:rPr>
          <w:color w:val="000000"/>
          <w:lang w:val="it-IT"/>
        </w:rPr>
        <w:t xml:space="preserve"> 5 Polesana</w:t>
      </w:r>
    </w:p>
    <w:p w:rsidR="00781ADC" w:rsidRPr="00781ADC" w:rsidRDefault="00781ADC" w:rsidP="00781ADC">
      <w:pPr>
        <w:jc w:val="both"/>
        <w:rPr>
          <w:color w:val="000000"/>
          <w:lang w:val="it-IT"/>
        </w:rPr>
      </w:pPr>
      <w:r w:rsidRPr="00781ADC">
        <w:rPr>
          <w:color w:val="000000"/>
          <w:lang w:val="it-IT"/>
        </w:rPr>
        <w:t xml:space="preserve">            Sede </w:t>
      </w:r>
      <w:proofErr w:type="gramStart"/>
      <w:r w:rsidRPr="00781ADC">
        <w:rPr>
          <w:color w:val="000000"/>
          <w:lang w:val="it-IT"/>
        </w:rPr>
        <w:t xml:space="preserve">Legale:   </w:t>
      </w:r>
      <w:proofErr w:type="gramEnd"/>
      <w:r w:rsidRPr="00781ADC">
        <w:rPr>
          <w:color w:val="000000"/>
          <w:lang w:val="it-IT"/>
        </w:rPr>
        <w:t xml:space="preserve">                       Viale Tre Martiri, 89 - </w:t>
      </w:r>
      <w:proofErr w:type="spellStart"/>
      <w:r w:rsidRPr="00781ADC">
        <w:rPr>
          <w:color w:val="000000"/>
          <w:lang w:val="it-IT"/>
        </w:rPr>
        <w:t>cap</w:t>
      </w:r>
      <w:proofErr w:type="spellEnd"/>
      <w:r w:rsidRPr="00781ADC">
        <w:rPr>
          <w:color w:val="000000"/>
          <w:lang w:val="it-IT"/>
        </w:rPr>
        <w:t xml:space="preserve"> 45100 -  Rovigo</w:t>
      </w:r>
    </w:p>
    <w:p w:rsidR="00781ADC" w:rsidRPr="00781ADC" w:rsidRDefault="00781ADC" w:rsidP="00781ADC">
      <w:pPr>
        <w:jc w:val="both"/>
        <w:rPr>
          <w:color w:val="000000"/>
          <w:lang w:val="it-IT"/>
        </w:rPr>
      </w:pPr>
      <w:r w:rsidRPr="00781ADC">
        <w:rPr>
          <w:color w:val="000000"/>
          <w:lang w:val="it-IT"/>
        </w:rPr>
        <w:t xml:space="preserve">            Partita </w:t>
      </w:r>
      <w:proofErr w:type="gramStart"/>
      <w:r w:rsidRPr="00781ADC">
        <w:rPr>
          <w:color w:val="000000"/>
          <w:lang w:val="it-IT"/>
        </w:rPr>
        <w:t xml:space="preserve">Iva:   </w:t>
      </w:r>
      <w:proofErr w:type="gramEnd"/>
      <w:r w:rsidRPr="00781ADC">
        <w:rPr>
          <w:color w:val="000000"/>
          <w:lang w:val="it-IT"/>
        </w:rPr>
        <w:t xml:space="preserve">                          01013470297 </w:t>
      </w:r>
    </w:p>
    <w:p w:rsidR="00781ADC" w:rsidRPr="00781ADC" w:rsidRDefault="00781ADC" w:rsidP="00781ADC">
      <w:pPr>
        <w:jc w:val="both"/>
        <w:rPr>
          <w:color w:val="000000"/>
          <w:lang w:val="it-IT"/>
        </w:rPr>
      </w:pPr>
      <w:r w:rsidRPr="00781ADC">
        <w:rPr>
          <w:color w:val="000000"/>
          <w:lang w:val="it-IT"/>
        </w:rPr>
        <w:t xml:space="preserve">            Codice Univoco </w:t>
      </w:r>
      <w:proofErr w:type="gramStart"/>
      <w:r w:rsidRPr="00781ADC">
        <w:rPr>
          <w:color w:val="000000"/>
          <w:lang w:val="it-IT"/>
        </w:rPr>
        <w:t xml:space="preserve">Ufficio:   </w:t>
      </w:r>
      <w:proofErr w:type="gramEnd"/>
      <w:r w:rsidRPr="00781ADC">
        <w:rPr>
          <w:color w:val="000000"/>
          <w:lang w:val="it-IT"/>
        </w:rPr>
        <w:t xml:space="preserve">    UF2FOY</w:t>
      </w:r>
    </w:p>
    <w:p w:rsidR="00781ADC" w:rsidRPr="00781ADC" w:rsidRDefault="00781ADC" w:rsidP="00781ADC">
      <w:pPr>
        <w:jc w:val="both"/>
        <w:rPr>
          <w:color w:val="000000"/>
          <w:lang w:val="it-IT"/>
        </w:rPr>
      </w:pPr>
      <w:r w:rsidRPr="00781ADC">
        <w:rPr>
          <w:color w:val="000000"/>
          <w:lang w:val="it-IT"/>
        </w:rPr>
        <w:t xml:space="preserve">            Codice </w:t>
      </w:r>
      <w:proofErr w:type="gramStart"/>
      <w:r w:rsidRPr="00781ADC">
        <w:rPr>
          <w:color w:val="000000"/>
          <w:lang w:val="it-IT"/>
        </w:rPr>
        <w:t xml:space="preserve">IPA:   </w:t>
      </w:r>
      <w:proofErr w:type="gramEnd"/>
      <w:r w:rsidRPr="00781ADC">
        <w:rPr>
          <w:color w:val="000000"/>
          <w:lang w:val="it-IT"/>
        </w:rPr>
        <w:t xml:space="preserve">                        </w:t>
      </w:r>
      <w:proofErr w:type="spellStart"/>
      <w:r w:rsidRPr="00781ADC">
        <w:rPr>
          <w:color w:val="000000"/>
          <w:lang w:val="it-IT"/>
        </w:rPr>
        <w:t>aulss_ro</w:t>
      </w:r>
      <w:proofErr w:type="spellEnd"/>
    </w:p>
    <w:p w:rsidR="00781ADC" w:rsidRPr="00781ADC" w:rsidRDefault="00781ADC" w:rsidP="00781ADC">
      <w:pPr>
        <w:jc w:val="both"/>
        <w:rPr>
          <w:color w:val="000000"/>
          <w:lang w:val="it-IT"/>
        </w:rPr>
      </w:pPr>
      <w:r w:rsidRPr="00781ADC">
        <w:rPr>
          <w:color w:val="000000"/>
          <w:lang w:val="it-IT"/>
        </w:rPr>
        <w:t xml:space="preserve">            Nome </w:t>
      </w:r>
      <w:proofErr w:type="gramStart"/>
      <w:r w:rsidRPr="00781ADC">
        <w:rPr>
          <w:color w:val="000000"/>
          <w:lang w:val="it-IT"/>
        </w:rPr>
        <w:t xml:space="preserve">ufficio:   </w:t>
      </w:r>
      <w:proofErr w:type="gramEnd"/>
      <w:r w:rsidRPr="00781ADC">
        <w:rPr>
          <w:color w:val="000000"/>
          <w:lang w:val="it-IT"/>
        </w:rPr>
        <w:t xml:space="preserve">                     </w:t>
      </w:r>
      <w:proofErr w:type="spellStart"/>
      <w:r w:rsidRPr="00781ADC">
        <w:rPr>
          <w:color w:val="000000"/>
          <w:lang w:val="it-IT"/>
        </w:rPr>
        <w:t>Uff_efatturaPA</w:t>
      </w:r>
      <w:proofErr w:type="spellEnd"/>
      <w:r w:rsidRPr="00781ADC">
        <w:rPr>
          <w:color w:val="000000"/>
          <w:lang w:val="it-IT"/>
        </w:rPr>
        <w:t xml:space="preserve"> (SEDE DI ROVIGO)</w:t>
      </w:r>
    </w:p>
    <w:p w:rsidR="00781ADC" w:rsidRPr="00781ADC" w:rsidRDefault="00781ADC" w:rsidP="00781ADC">
      <w:pPr>
        <w:jc w:val="both"/>
        <w:rPr>
          <w:color w:val="000000"/>
          <w:lang w:val="it-IT"/>
        </w:rPr>
      </w:pPr>
      <w:r w:rsidRPr="00781ADC">
        <w:rPr>
          <w:color w:val="000000"/>
          <w:lang w:val="it-IT"/>
        </w:rPr>
        <w:t xml:space="preserve">            PEC AMMINISTRATIVA   asl18rovigo@actaliscertymail.it</w:t>
      </w:r>
    </w:p>
    <w:p w:rsidR="00781ADC" w:rsidRPr="00781ADC" w:rsidRDefault="00781ADC" w:rsidP="00781ADC">
      <w:pPr>
        <w:jc w:val="both"/>
        <w:rPr>
          <w:color w:val="000000"/>
          <w:lang w:val="it-IT"/>
        </w:rPr>
      </w:pPr>
      <w:r w:rsidRPr="00781ADC">
        <w:rPr>
          <w:color w:val="000000"/>
          <w:lang w:val="it-IT"/>
        </w:rPr>
        <w:t>Si precisa inoltre che all’Impresa saranno successivamente comunicate le altre informazioni obbligatorie per la predisposizione della “fattura elettronica”.</w:t>
      </w:r>
    </w:p>
    <w:p w:rsidR="00781ADC" w:rsidRPr="00781ADC" w:rsidRDefault="002F7ED4" w:rsidP="00781ADC">
      <w:pPr>
        <w:jc w:val="both"/>
        <w:rPr>
          <w:color w:val="000000"/>
          <w:lang w:val="it-IT"/>
        </w:rPr>
      </w:pPr>
      <w:r>
        <w:rPr>
          <w:color w:val="000000"/>
          <w:lang w:val="it-IT"/>
        </w:rPr>
        <w:t xml:space="preserve">La fatturazione dovrà avere cadenza mensile. </w:t>
      </w:r>
      <w:r w:rsidR="00781ADC" w:rsidRPr="00781ADC">
        <w:rPr>
          <w:color w:val="000000"/>
          <w:lang w:val="it-IT"/>
        </w:rPr>
        <w:t xml:space="preserve">I pagamenti saranno effettuati, secondo le modalità previste dall’art. 4 del </w:t>
      </w:r>
      <w:proofErr w:type="spellStart"/>
      <w:r w:rsidR="00781ADC" w:rsidRPr="00781ADC">
        <w:rPr>
          <w:color w:val="000000"/>
          <w:lang w:val="it-IT"/>
        </w:rPr>
        <w:t>D.Lgs.</w:t>
      </w:r>
      <w:proofErr w:type="spellEnd"/>
      <w:r w:rsidR="00781ADC" w:rsidRPr="00781ADC">
        <w:rPr>
          <w:color w:val="000000"/>
          <w:lang w:val="it-IT"/>
        </w:rPr>
        <w:t xml:space="preserve"> n. 231/2002, così come modificato dal </w:t>
      </w:r>
      <w:proofErr w:type="spellStart"/>
      <w:r w:rsidR="00781ADC" w:rsidRPr="00781ADC">
        <w:rPr>
          <w:color w:val="000000"/>
          <w:lang w:val="it-IT"/>
        </w:rPr>
        <w:t>D.Lgs.</w:t>
      </w:r>
      <w:proofErr w:type="spellEnd"/>
      <w:r w:rsidR="00781ADC" w:rsidRPr="00781ADC">
        <w:rPr>
          <w:color w:val="000000"/>
          <w:lang w:val="it-IT"/>
        </w:rPr>
        <w:t xml:space="preserve"> n. 192/2012, entro il termine di 30 giorni dalla data di accertamento, da parte del Direttore dell’Esecuzione del contratto, della rispondenza della fornitura effettuata, alle prescrizioni previste nei documenti contrattuali, che deve avvenire entro 30 giorni dal ricevimento delle fatture.</w:t>
      </w:r>
    </w:p>
    <w:p w:rsidR="00781ADC" w:rsidRPr="00781ADC" w:rsidRDefault="00781ADC" w:rsidP="00781ADC">
      <w:pPr>
        <w:jc w:val="both"/>
        <w:rPr>
          <w:color w:val="000000"/>
          <w:lang w:val="it-IT"/>
        </w:rPr>
      </w:pPr>
      <w:r w:rsidRPr="00781ADC">
        <w:rPr>
          <w:color w:val="000000"/>
          <w:lang w:val="it-IT"/>
        </w:rPr>
        <w:t xml:space="preserve">L’aggiudicatario dovrà assicurare il pieno rispetto di tutti gli obblighi di tracciabilità finanziaria di cui alla legge n. 136 del 13/08/2010 e </w:t>
      </w:r>
      <w:proofErr w:type="spellStart"/>
      <w:proofErr w:type="gramStart"/>
      <w:r w:rsidRPr="00781ADC">
        <w:rPr>
          <w:color w:val="000000"/>
          <w:lang w:val="it-IT"/>
        </w:rPr>
        <w:t>s.m.i.</w:t>
      </w:r>
      <w:proofErr w:type="spellEnd"/>
      <w:r w:rsidRPr="00781ADC">
        <w:rPr>
          <w:color w:val="000000"/>
          <w:lang w:val="it-IT"/>
        </w:rPr>
        <w:t>.</w:t>
      </w:r>
      <w:proofErr w:type="gramEnd"/>
      <w:r w:rsidRPr="00781ADC">
        <w:rPr>
          <w:color w:val="000000"/>
          <w:lang w:val="it-IT"/>
        </w:rPr>
        <w:t xml:space="preserve"> </w:t>
      </w:r>
    </w:p>
    <w:p w:rsidR="00781ADC" w:rsidRPr="00781ADC" w:rsidRDefault="00781ADC" w:rsidP="00781ADC">
      <w:pPr>
        <w:jc w:val="both"/>
        <w:rPr>
          <w:color w:val="000000"/>
          <w:lang w:val="it-IT"/>
        </w:rPr>
      </w:pPr>
      <w:r w:rsidRPr="00781ADC">
        <w:rPr>
          <w:color w:val="000000"/>
          <w:lang w:val="it-IT"/>
        </w:rPr>
        <w:t xml:space="preserve">In particolare i pagamenti relativi al presente appalto saranno effettuati a mezzo di Conti Correnti dedicati accesi presso banche o presso la società Poste Italiane </w:t>
      </w:r>
      <w:proofErr w:type="spellStart"/>
      <w:r w:rsidRPr="00781ADC">
        <w:rPr>
          <w:color w:val="000000"/>
          <w:lang w:val="it-IT"/>
        </w:rPr>
        <w:t>SpA</w:t>
      </w:r>
      <w:proofErr w:type="spellEnd"/>
      <w:r w:rsidRPr="00781ADC">
        <w:rPr>
          <w:color w:val="000000"/>
          <w:lang w:val="it-IT"/>
        </w:rPr>
        <w:t xml:space="preserve">, a mezzo bonifico bancario/postale o altro strumento di pagamento idoneo ad assicurare la piena tracciabilità </w:t>
      </w:r>
      <w:proofErr w:type="gramStart"/>
      <w:r w:rsidRPr="00781ADC">
        <w:rPr>
          <w:color w:val="000000"/>
          <w:lang w:val="it-IT"/>
        </w:rPr>
        <w:t>delle operazione</w:t>
      </w:r>
      <w:proofErr w:type="gramEnd"/>
      <w:r w:rsidRPr="00781ADC">
        <w:rPr>
          <w:color w:val="000000"/>
          <w:lang w:val="it-IT"/>
        </w:rPr>
        <w:t xml:space="preserve">. </w:t>
      </w:r>
    </w:p>
    <w:p w:rsidR="00781ADC" w:rsidRPr="00781ADC" w:rsidRDefault="00781ADC" w:rsidP="00781ADC">
      <w:pPr>
        <w:jc w:val="both"/>
        <w:rPr>
          <w:color w:val="000000"/>
          <w:lang w:val="it-IT"/>
        </w:rPr>
      </w:pPr>
      <w:r w:rsidRPr="00781ADC">
        <w:rPr>
          <w:color w:val="000000"/>
          <w:lang w:val="it-IT"/>
        </w:rPr>
        <w:t xml:space="preserve">Gli estremi identificativi dei conti correnti dedicati, anche se non in via esclusiva, nonché le generalità e il codice fiscale delle persone delegate ad operare su di essi dovranno essere comunicati all’Azienda </w:t>
      </w:r>
      <w:proofErr w:type="spellStart"/>
      <w:r w:rsidRPr="00781ADC">
        <w:rPr>
          <w:color w:val="000000"/>
          <w:lang w:val="it-IT"/>
        </w:rPr>
        <w:t>Ulss</w:t>
      </w:r>
      <w:proofErr w:type="spellEnd"/>
      <w:r w:rsidRPr="00781ADC">
        <w:rPr>
          <w:color w:val="000000"/>
          <w:lang w:val="it-IT"/>
        </w:rPr>
        <w:t xml:space="preserve"> 5 entro sette giorni dalla loro accensione o, </w:t>
      </w:r>
      <w:proofErr w:type="gramStart"/>
      <w:r w:rsidRPr="00781ADC">
        <w:rPr>
          <w:color w:val="000000"/>
          <w:lang w:val="it-IT"/>
        </w:rPr>
        <w:t>comunque,  entro</w:t>
      </w:r>
      <w:proofErr w:type="gramEnd"/>
      <w:r w:rsidRPr="00781ADC">
        <w:rPr>
          <w:color w:val="000000"/>
          <w:lang w:val="it-IT"/>
        </w:rPr>
        <w:t xml:space="preserve"> sette giorni dall’avvio della fornitura o del servizio.</w:t>
      </w:r>
    </w:p>
    <w:p w:rsidR="00781ADC" w:rsidRPr="00781ADC" w:rsidRDefault="00781ADC" w:rsidP="00781ADC">
      <w:pPr>
        <w:jc w:val="both"/>
        <w:rPr>
          <w:color w:val="000000"/>
          <w:lang w:val="it-IT"/>
        </w:rPr>
      </w:pPr>
      <w:r w:rsidRPr="00781ADC">
        <w:rPr>
          <w:color w:val="000000"/>
          <w:lang w:val="it-IT"/>
        </w:rPr>
        <w:t xml:space="preserve">L’Azienda </w:t>
      </w:r>
      <w:proofErr w:type="spellStart"/>
      <w:r w:rsidRPr="00781ADC">
        <w:rPr>
          <w:color w:val="000000"/>
          <w:lang w:val="it-IT"/>
        </w:rPr>
        <w:t>Ulss</w:t>
      </w:r>
      <w:proofErr w:type="spellEnd"/>
      <w:r w:rsidRPr="00781ADC">
        <w:rPr>
          <w:color w:val="000000"/>
          <w:lang w:val="it-IT"/>
        </w:rPr>
        <w:t xml:space="preserve"> 5 risolverà di diritto il contratto, qualora le transazione relative al presente appalto, siano state eseguite senza avvalersi del bonifico bancario o postale o degli altri strumenti idonei a consentire la piena tracciabilità delle operazioni, ai sensi dell’art. 3, comma 9-bis della L. 136/2010 e </w:t>
      </w:r>
      <w:proofErr w:type="spellStart"/>
      <w:proofErr w:type="gramStart"/>
      <w:r w:rsidRPr="00781ADC">
        <w:rPr>
          <w:color w:val="000000"/>
          <w:lang w:val="it-IT"/>
        </w:rPr>
        <w:t>s.m.i.</w:t>
      </w:r>
      <w:proofErr w:type="spellEnd"/>
      <w:r w:rsidRPr="00781ADC">
        <w:rPr>
          <w:color w:val="000000"/>
          <w:lang w:val="it-IT"/>
        </w:rPr>
        <w:t>.</w:t>
      </w:r>
      <w:proofErr w:type="gramEnd"/>
    </w:p>
    <w:p w:rsidR="00781ADC" w:rsidRPr="00781ADC" w:rsidRDefault="00781ADC" w:rsidP="00781ADC">
      <w:pPr>
        <w:jc w:val="both"/>
        <w:rPr>
          <w:color w:val="000000"/>
          <w:lang w:val="it-IT"/>
        </w:rPr>
      </w:pPr>
      <w:r w:rsidRPr="00781ADC">
        <w:rPr>
          <w:color w:val="000000"/>
          <w:lang w:val="it-IT"/>
        </w:rPr>
        <w:t>L’amministrazione non potrà accettare le fatture emesse o trasmesse in forma cartacea né potrà procedere ad alcun pagamento, nemmeno parziale, sino all’invio in forma elettronica.</w:t>
      </w:r>
    </w:p>
    <w:p w:rsidR="00781ADC" w:rsidRPr="00781ADC" w:rsidRDefault="00781ADC" w:rsidP="00781ADC">
      <w:pPr>
        <w:jc w:val="both"/>
        <w:rPr>
          <w:color w:val="000000"/>
          <w:lang w:val="it-IT"/>
        </w:rPr>
      </w:pPr>
      <w:r w:rsidRPr="00781ADC">
        <w:rPr>
          <w:color w:val="000000"/>
          <w:lang w:val="it-IT"/>
        </w:rPr>
        <w:t xml:space="preserve">L’Azienda </w:t>
      </w:r>
      <w:proofErr w:type="spellStart"/>
      <w:r w:rsidRPr="00781ADC">
        <w:rPr>
          <w:color w:val="000000"/>
          <w:lang w:val="it-IT"/>
        </w:rPr>
        <w:t>Ulss</w:t>
      </w:r>
      <w:proofErr w:type="spellEnd"/>
      <w:r w:rsidRPr="00781ADC">
        <w:rPr>
          <w:color w:val="000000"/>
          <w:lang w:val="it-IT"/>
        </w:rPr>
        <w:t xml:space="preserve"> 5, a garanzia della puntuale osservanza delle clausole contrattuali, può sospendere, ferma restando l’applicazione delle eventuali penalità, i pagamenti alla ditta cui sono state contestate inadempienze nell’esecuzione della fornitura, fino a che non si sia posto in regola con gli obblighi contrattuali (art. 1460 C.C.). </w:t>
      </w:r>
    </w:p>
    <w:p w:rsidR="00781ADC" w:rsidRPr="00781ADC" w:rsidRDefault="00781ADC" w:rsidP="00781ADC">
      <w:pPr>
        <w:jc w:val="both"/>
        <w:rPr>
          <w:color w:val="000000"/>
          <w:lang w:val="it-IT"/>
        </w:rPr>
      </w:pPr>
      <w:r w:rsidRPr="00781ADC">
        <w:rPr>
          <w:color w:val="000000"/>
          <w:lang w:val="it-IT"/>
        </w:rPr>
        <w:t xml:space="preserve">Resta tuttavia espressamente inteso che in nessun caso, ivi compreso il caso di ritardi di pagamento dei corrispettivi dovuti, la ditta potrà sospendere il servizio; qualora il Fornitore si rendesse inadempiente a tale obbligo, il contratto si potrà risolvere di diritto, mediante semplice ed unilaterale dichiarazione da comunicarsi a mezzo P.E.C. da parte dell’Azienda </w:t>
      </w:r>
      <w:proofErr w:type="spellStart"/>
      <w:r w:rsidRPr="00781ADC">
        <w:rPr>
          <w:color w:val="000000"/>
          <w:lang w:val="it-IT"/>
        </w:rPr>
        <w:t>Ulss</w:t>
      </w:r>
      <w:proofErr w:type="spellEnd"/>
      <w:r w:rsidRPr="00781ADC">
        <w:rPr>
          <w:color w:val="000000"/>
          <w:lang w:val="it-IT"/>
        </w:rPr>
        <w:t xml:space="preserve"> 5.</w:t>
      </w:r>
    </w:p>
    <w:p w:rsidR="00781ADC" w:rsidRPr="00781ADC" w:rsidRDefault="00781ADC" w:rsidP="00781ADC">
      <w:pPr>
        <w:jc w:val="both"/>
        <w:rPr>
          <w:bCs/>
          <w:color w:val="000000"/>
          <w:lang w:val="it-IT"/>
        </w:rPr>
      </w:pPr>
      <w:r w:rsidRPr="00781ADC">
        <w:rPr>
          <w:bCs/>
          <w:color w:val="000000"/>
          <w:lang w:val="it-IT"/>
        </w:rPr>
        <w:t>Gli eventuali importi derivanti dall’applicazione di eventuali penali verranno portati in detrazione al pagamento della prima fattura utile.</w:t>
      </w:r>
    </w:p>
    <w:p w:rsidR="00781ADC" w:rsidRPr="00781ADC" w:rsidRDefault="00781ADC" w:rsidP="00781ADC">
      <w:pPr>
        <w:jc w:val="both"/>
        <w:rPr>
          <w:bCs/>
          <w:color w:val="000000"/>
          <w:lang w:val="it-IT"/>
        </w:rPr>
      </w:pPr>
      <w:r w:rsidRPr="00781ADC">
        <w:rPr>
          <w:bCs/>
          <w:color w:val="000000"/>
          <w:lang w:val="it-IT"/>
        </w:rPr>
        <w:t>Qualora si verificassero contestazioni, i termini di pagamento rimarranno sospesi e riprenderanno a decorrere con la definizione della pendenza.</w:t>
      </w:r>
    </w:p>
    <w:p w:rsidR="00781ADC" w:rsidRPr="00DE6487" w:rsidRDefault="00781ADC" w:rsidP="00781ADC">
      <w:pPr>
        <w:pStyle w:val="Standard"/>
        <w:jc w:val="both"/>
        <w:rPr>
          <w:b/>
          <w:bCs/>
          <w:sz w:val="24"/>
          <w:szCs w:val="24"/>
        </w:rPr>
      </w:pPr>
    </w:p>
    <w:p w:rsidR="00436275" w:rsidRPr="00DE6487" w:rsidRDefault="00436275">
      <w:pPr>
        <w:jc w:val="both"/>
        <w:rPr>
          <w:lang w:val="it-IT"/>
        </w:rPr>
      </w:pPr>
    </w:p>
    <w:p w:rsidR="003D2536" w:rsidRPr="00DE6487" w:rsidRDefault="003D2536">
      <w:pPr>
        <w:jc w:val="both"/>
        <w:rPr>
          <w:color w:val="000000"/>
          <w:u w:val="single"/>
          <w:lang w:val="it-IT"/>
        </w:rPr>
      </w:pPr>
      <w:r w:rsidRPr="00DE6487">
        <w:rPr>
          <w:lang w:val="it-IT"/>
        </w:rPr>
        <w:t xml:space="preserve">                                                                                                         </w:t>
      </w:r>
    </w:p>
    <w:p w:rsidR="000076DE" w:rsidRPr="00DE6487" w:rsidRDefault="000076DE" w:rsidP="0079134E">
      <w:pPr>
        <w:pStyle w:val="NormaleWeb"/>
        <w:spacing w:before="0" w:after="0"/>
        <w:jc w:val="both"/>
        <w:outlineLvl w:val="0"/>
        <w:rPr>
          <w:b/>
          <w:bCs/>
        </w:rPr>
      </w:pPr>
      <w:bookmarkStart w:id="13" w:name="_Toc116284454"/>
      <w:r w:rsidRPr="00DE6487">
        <w:rPr>
          <w:b/>
          <w:bCs/>
        </w:rPr>
        <w:t xml:space="preserve">ARTICOLO  </w:t>
      </w:r>
      <w:r w:rsidR="00BD3014" w:rsidRPr="00DE6487">
        <w:rPr>
          <w:b/>
          <w:bCs/>
        </w:rPr>
        <w:t>1</w:t>
      </w:r>
      <w:r w:rsidR="0079134E" w:rsidRPr="00DE6487">
        <w:rPr>
          <w:b/>
          <w:bCs/>
        </w:rPr>
        <w:t>3</w:t>
      </w:r>
      <w:r w:rsidR="00BD3014" w:rsidRPr="00DE6487">
        <w:rPr>
          <w:b/>
          <w:bCs/>
        </w:rPr>
        <w:t xml:space="preserve"> </w:t>
      </w:r>
      <w:r w:rsidRPr="00DE6487">
        <w:rPr>
          <w:b/>
          <w:bCs/>
        </w:rPr>
        <w:t>– Garanzia definitiva</w:t>
      </w:r>
      <w:bookmarkEnd w:id="13"/>
    </w:p>
    <w:p w:rsidR="000076DE" w:rsidRDefault="000076DE" w:rsidP="000076DE">
      <w:pPr>
        <w:pStyle w:val="NormaleWeb"/>
        <w:spacing w:before="0" w:after="0"/>
        <w:jc w:val="both"/>
      </w:pPr>
      <w:r w:rsidRPr="00DE6487">
        <w:lastRenderedPageBreak/>
        <w:t xml:space="preserve">Ai sensi dell’art. 103 del </w:t>
      </w:r>
      <w:proofErr w:type="spellStart"/>
      <w:r w:rsidRPr="00DE6487">
        <w:t>D.Lgs.</w:t>
      </w:r>
      <w:proofErr w:type="spellEnd"/>
      <w:r w:rsidRPr="00DE6487">
        <w:t xml:space="preserve"> 50/2016 e </w:t>
      </w:r>
      <w:proofErr w:type="spellStart"/>
      <w:r w:rsidRPr="00DE6487">
        <w:t>smi</w:t>
      </w:r>
      <w:proofErr w:type="spellEnd"/>
      <w:r w:rsidRPr="00DE6487">
        <w:t xml:space="preserve"> l’esecutore del contratto è obbligato a costituire una</w:t>
      </w:r>
      <w:r>
        <w:t xml:space="preserve"> “garanzia definitiva” scelta sotto forma di cauzione o fideiussione con le modalità di cui all’articolo 93, commi 2 e 3 pari al 10 per cento al netto dell’iva dell’importo contrattuale.</w:t>
      </w:r>
    </w:p>
    <w:p w:rsidR="000076DE" w:rsidRDefault="000076DE" w:rsidP="000076DE">
      <w:pPr>
        <w:pStyle w:val="NormaleWeb"/>
        <w:spacing w:before="0" w:after="0"/>
        <w:jc w:val="both"/>
      </w:pPr>
      <w:r>
        <w:t>La cauzione è prestata a garanzia dell'adempimento di tutte le obbligazioni del contratto e del risarcimento dei danni derivanti dall'eventuale inadempimento delle obbligazioni stesse, nonché a garanzia del rimborso delle somme pagate in più all'esecutore rispetto alle risultanze della liquidazione finale, salva comunque la risarcibilità del maggior danno verso l'appaltatore.</w:t>
      </w:r>
    </w:p>
    <w:p w:rsidR="000076DE" w:rsidRDefault="000076DE" w:rsidP="000076DE">
      <w:pPr>
        <w:pStyle w:val="NormaleWeb"/>
        <w:spacing w:before="0" w:after="0"/>
        <w:jc w:val="both"/>
      </w:pPr>
      <w:r>
        <w:t xml:space="preserve">La garanzia cessa di avere effetto solo alla data di emissione del certificato di regolare esecuzione. </w:t>
      </w:r>
    </w:p>
    <w:p w:rsidR="000076DE" w:rsidRDefault="000076DE" w:rsidP="000076DE">
      <w:pPr>
        <w:pStyle w:val="NormaleWeb"/>
        <w:spacing w:before="0" w:after="0"/>
        <w:jc w:val="both"/>
      </w:pPr>
      <w:r>
        <w:t>L'Azienda ULSS si riserva di richiedere al soggetto aggiudicatario la reintegrazione della garanzia ove questa sia venuta meno in tutto o in parte; in caso di inottemperanza la reintegrazione si effettua a valere sui ratei di prezzo da corrispondere all'esecutore.</w:t>
      </w:r>
    </w:p>
    <w:p w:rsidR="000076DE" w:rsidRDefault="000076DE" w:rsidP="000076DE">
      <w:pPr>
        <w:pStyle w:val="NormaleWeb"/>
        <w:spacing w:before="0" w:after="0"/>
        <w:jc w:val="both"/>
      </w:pPr>
      <w:r>
        <w:t xml:space="preserve">Alla garanzia di cui al presente articolo si applicano le riduzioni previste dall'art. 93, comma 7 del </w:t>
      </w:r>
      <w:proofErr w:type="spellStart"/>
      <w:r>
        <w:t>D.Lgs.</w:t>
      </w:r>
      <w:proofErr w:type="spellEnd"/>
      <w:r>
        <w:t xml:space="preserve"> 50/2016 e </w:t>
      </w:r>
      <w:proofErr w:type="spellStart"/>
      <w:r>
        <w:t>smi</w:t>
      </w:r>
      <w:proofErr w:type="spellEnd"/>
      <w:r>
        <w:t>, per la garanzia provvisoria.</w:t>
      </w:r>
    </w:p>
    <w:p w:rsidR="000076DE" w:rsidRDefault="000076DE" w:rsidP="000076DE">
      <w:pPr>
        <w:pStyle w:val="NormaleWeb"/>
        <w:spacing w:before="0" w:after="0"/>
        <w:jc w:val="both"/>
      </w:pPr>
      <w:r>
        <w:t xml:space="preserve">L'Azienda ULSS si riserva il diritto di valersi della cauzione nei limiti dell'importo massimo garantito per l'eventuale maggiore spesa sostenuta per il completamento dei servizi nei casi previsti dall'articolo in oggetto (comma 2) ivi richiamato. </w:t>
      </w:r>
    </w:p>
    <w:p w:rsidR="000076DE" w:rsidRDefault="000076DE" w:rsidP="000076DE">
      <w:pPr>
        <w:pStyle w:val="NormaleWeb"/>
        <w:spacing w:before="0" w:after="0"/>
        <w:jc w:val="both"/>
      </w:pPr>
      <w:r>
        <w:t xml:space="preserve">La mancata costituzione della garanzia determina la decadenza dall'affidamento e l'acquisizione della cauzione provvisoria presentata in sede di offerta da parte della stazione appaltante che aggiudica l'appalto al concorrente che segue nella graduatoria. </w:t>
      </w:r>
    </w:p>
    <w:p w:rsidR="000076DE" w:rsidRDefault="000076DE" w:rsidP="000076DE">
      <w:pPr>
        <w:pStyle w:val="NormaleWeb"/>
        <w:spacing w:before="0" w:after="0"/>
        <w:jc w:val="both"/>
      </w:pPr>
      <w:r>
        <w:t xml:space="preserve">La garanzia fideiussoria di cui al comma 1 a scelta dell'appaltatore può essere rilasciata dai soggetti di cui all'art. 93, comma 3 del </w:t>
      </w:r>
      <w:proofErr w:type="spellStart"/>
      <w:r>
        <w:t>D.Lgs.</w:t>
      </w:r>
      <w:proofErr w:type="spellEnd"/>
      <w:r>
        <w:t xml:space="preserve"> 50/2016 e </w:t>
      </w:r>
      <w:proofErr w:type="spellStart"/>
      <w:r>
        <w:t>smi</w:t>
      </w:r>
      <w:proofErr w:type="spellEnd"/>
      <w:r>
        <w:t xml:space="preserve">. </w:t>
      </w:r>
    </w:p>
    <w:p w:rsidR="000076DE" w:rsidRDefault="000076DE" w:rsidP="000076DE">
      <w:pPr>
        <w:pStyle w:val="NormaleWeb"/>
        <w:spacing w:before="0" w:after="0"/>
        <w:jc w:val="both"/>
      </w:pPr>
      <w:r>
        <w:t xml:space="preserve">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dell'Azienda ULSS. </w:t>
      </w:r>
    </w:p>
    <w:p w:rsidR="000076DE" w:rsidRDefault="000076DE" w:rsidP="000076DE">
      <w:pPr>
        <w:pStyle w:val="NormaleWeb"/>
        <w:spacing w:before="0" w:after="0"/>
        <w:jc w:val="both"/>
      </w:pPr>
      <w:r>
        <w:t>La garanzia definitiva, in caso di:</w:t>
      </w:r>
    </w:p>
    <w:p w:rsidR="000076DE" w:rsidRDefault="000076DE" w:rsidP="000076DE">
      <w:pPr>
        <w:pStyle w:val="NormaleWeb"/>
        <w:spacing w:before="0" w:after="0"/>
        <w:jc w:val="both"/>
      </w:pPr>
      <w:r>
        <w:t xml:space="preserve">- In caso di </w:t>
      </w:r>
      <w:r>
        <w:rPr>
          <w:u w:val="single"/>
        </w:rPr>
        <w:t>Avvalimento</w:t>
      </w:r>
      <w:r>
        <w:t xml:space="preserve"> dovrà essere prestata a favore della ditta aggiudicataria. </w:t>
      </w:r>
    </w:p>
    <w:p w:rsidR="000076DE" w:rsidRDefault="000076DE" w:rsidP="000076DE">
      <w:pPr>
        <w:pStyle w:val="NormaleWeb"/>
        <w:spacing w:before="0" w:after="0"/>
        <w:jc w:val="both"/>
      </w:pPr>
      <w:r>
        <w:t>La riduzione dell’importo della garanzia è possibile soltanto se l’aggiudicataria possiede il requisito della qualità, indipendentemente dal fatto che lo stesso sia posseduto dall’impresa ausiliaria.</w:t>
      </w:r>
    </w:p>
    <w:p w:rsidR="000076DE" w:rsidRDefault="000076DE" w:rsidP="000076DE">
      <w:pPr>
        <w:pStyle w:val="NormaleWeb"/>
        <w:spacing w:before="0" w:after="0"/>
        <w:jc w:val="both"/>
      </w:pPr>
      <w:r>
        <w:t>-</w:t>
      </w:r>
      <w:r>
        <w:rPr>
          <w:u w:val="single"/>
        </w:rPr>
        <w:t xml:space="preserve"> In caso di Raggruppamento Temporaneo d’impresa</w:t>
      </w:r>
      <w:r>
        <w:t xml:space="preserve"> dovrà essere prestata, su mandato irrevocabile, dall’impresa mandataria (capogruppo) in nome e per conto di tutti i concorrenti ferma restando la responsabilità solidale tra le imprese.</w:t>
      </w:r>
    </w:p>
    <w:p w:rsidR="000076DE" w:rsidRDefault="000076DE" w:rsidP="000076DE">
      <w:pPr>
        <w:pStyle w:val="NormaleWeb"/>
        <w:spacing w:before="0" w:after="0"/>
        <w:jc w:val="both"/>
      </w:pPr>
      <w:r>
        <w:t xml:space="preserve">- </w:t>
      </w:r>
      <w:r>
        <w:rPr>
          <w:u w:val="single"/>
        </w:rPr>
        <w:t>Consorzio</w:t>
      </w:r>
      <w:r>
        <w:t xml:space="preserve"> dovrà essere prestata dal Consorzio. </w:t>
      </w:r>
    </w:p>
    <w:p w:rsidR="000076DE" w:rsidRDefault="000076DE" w:rsidP="000076DE">
      <w:pPr>
        <w:pStyle w:val="NormaleWeb"/>
        <w:spacing w:before="0" w:after="0"/>
        <w:jc w:val="both"/>
      </w:pPr>
      <w:r>
        <w:t>La garanzia deve avere efficacia per almeno 180 giorni dalla scadenza del contratto.</w:t>
      </w:r>
    </w:p>
    <w:p w:rsidR="000076DE" w:rsidRDefault="000076DE" w:rsidP="000076DE">
      <w:pPr>
        <w:pStyle w:val="NormaleWeb"/>
        <w:spacing w:before="0" w:after="0"/>
        <w:jc w:val="both"/>
      </w:pPr>
      <w:r>
        <w:t xml:space="preserve">La garanzia fideiussoria deve essere conforme allo schema tipo di cui all'articolo 103 comma 9 del </w:t>
      </w:r>
      <w:proofErr w:type="spellStart"/>
      <w:r>
        <w:t>D.Lgs</w:t>
      </w:r>
      <w:proofErr w:type="spellEnd"/>
      <w:r>
        <w:t xml:space="preserve"> 50/2016 e </w:t>
      </w:r>
      <w:proofErr w:type="spellStart"/>
      <w:r>
        <w:t>smi</w:t>
      </w:r>
      <w:proofErr w:type="spellEnd"/>
      <w:r>
        <w:t>.</w:t>
      </w:r>
    </w:p>
    <w:p w:rsidR="000076DE" w:rsidRDefault="000076DE" w:rsidP="000076DE">
      <w:pPr>
        <w:pStyle w:val="NormaleWeb"/>
        <w:spacing w:before="0" w:after="0"/>
        <w:jc w:val="both"/>
      </w:pPr>
      <w:r>
        <w:t>La cauzione definitiva, nel caso di prosecuzione di servizio, oltre i termini contrattuali stabiliti in sede di aggiudicazione, dovrà essere rinnovata alle stesse condizioni di cui sopra per il periodo di prosecuzione contrattuale o essere sostituita da dichiarazione della ditta aggiudicataria da cui risulti autorizzazione all’Azienda ULSS a trattenere una somma pari o superiore all’importo della cauzione sui crediti per fatture non ancora pagate.</w:t>
      </w:r>
    </w:p>
    <w:p w:rsidR="005C2B52" w:rsidRDefault="005C2B52" w:rsidP="005C2B52">
      <w:pPr>
        <w:jc w:val="both"/>
        <w:rPr>
          <w:b/>
          <w:lang w:val="it-IT"/>
        </w:rPr>
      </w:pPr>
    </w:p>
    <w:p w:rsidR="005C2B52" w:rsidRPr="003A7DA8" w:rsidRDefault="005C2B52" w:rsidP="0079134E">
      <w:pPr>
        <w:pStyle w:val="Titolo1"/>
      </w:pPr>
      <w:bookmarkStart w:id="14" w:name="_Toc116284455"/>
      <w:r w:rsidRPr="003A7DA8">
        <w:t xml:space="preserve">ARTICOLO  </w:t>
      </w:r>
      <w:proofErr w:type="gramStart"/>
      <w:r w:rsidR="00FB568D" w:rsidRPr="003A7DA8">
        <w:t>1</w:t>
      </w:r>
      <w:r w:rsidR="0079134E" w:rsidRPr="003A7DA8">
        <w:t>4</w:t>
      </w:r>
      <w:r w:rsidRPr="003A7DA8">
        <w:t xml:space="preserve">  </w:t>
      </w:r>
      <w:r w:rsidR="003A7DA8" w:rsidRPr="003A7DA8">
        <w:t>–</w:t>
      </w:r>
      <w:proofErr w:type="gramEnd"/>
      <w:r w:rsidR="003A7DA8" w:rsidRPr="003A7DA8">
        <w:t xml:space="preserve"> Copertura Assicurativa</w:t>
      </w:r>
      <w:bookmarkEnd w:id="14"/>
      <w:r w:rsidR="003A7DA8" w:rsidRPr="003A7DA8">
        <w:t xml:space="preserve"> </w:t>
      </w:r>
    </w:p>
    <w:p w:rsidR="005C2B52" w:rsidRDefault="005C2B52" w:rsidP="005C2B52">
      <w:pPr>
        <w:tabs>
          <w:tab w:val="left" w:pos="9800"/>
        </w:tabs>
        <w:jc w:val="both"/>
        <w:rPr>
          <w:lang w:val="it-IT"/>
        </w:rPr>
      </w:pPr>
      <w:r w:rsidRPr="00193F52">
        <w:rPr>
          <w:lang w:val="it-IT"/>
        </w:rPr>
        <w:t>L’aggiudicataria assume in proprio ogni responsabilità per infortuni o danni eventualmente subiti da parte di persone o di beni in dipendenza dell’esercizio dell’appalto, esonerando l’Azienda ULSS da ogni responsabilità verso i prestatori di lavoro da essa dipendenti o verso terzi per infortuni o danni che possano verificarsi in dipendenza anche indiretta dell’appalto.</w:t>
      </w:r>
    </w:p>
    <w:p w:rsidR="005C2B52" w:rsidRDefault="005C2B52" w:rsidP="005C2B52">
      <w:pPr>
        <w:jc w:val="both"/>
        <w:rPr>
          <w:lang w:val="it-IT"/>
        </w:rPr>
      </w:pPr>
      <w:r>
        <w:rPr>
          <w:lang w:val="it-IT"/>
        </w:rPr>
        <w:t>A copertura dei danni di cui sopra l’aggiudicataria è tenuta a stipulare adeguata copertura assicurativa per tutti i rischi.</w:t>
      </w:r>
    </w:p>
    <w:p w:rsidR="005C2B52" w:rsidRDefault="005C2B52" w:rsidP="005C2B52">
      <w:pPr>
        <w:jc w:val="both"/>
        <w:rPr>
          <w:lang w:val="it-IT"/>
        </w:rPr>
      </w:pPr>
      <w:r>
        <w:rPr>
          <w:lang w:val="it-IT"/>
        </w:rPr>
        <w:t>A tale scopo dovrà stipulare apposita polizza assicurativa RCT/RCO co</w:t>
      </w:r>
      <w:r w:rsidRPr="007F1F0B">
        <w:rPr>
          <w:lang w:val="it-IT"/>
        </w:rPr>
        <w:t>n un massimale minimo unico per ogni sinistro relativo a persone o cose di</w:t>
      </w:r>
      <w:r w:rsidRPr="008209CE">
        <w:rPr>
          <w:lang w:val="it-IT"/>
        </w:rPr>
        <w:t xml:space="preserve"> € 2.500.000,00</w:t>
      </w:r>
      <w:r w:rsidRPr="007F1F0B">
        <w:rPr>
          <w:lang w:val="it-IT"/>
        </w:rPr>
        <w:t xml:space="preserve"> operante per tutto il tempo di </w:t>
      </w:r>
      <w:r w:rsidRPr="007F1F0B">
        <w:rPr>
          <w:lang w:val="it-IT"/>
        </w:rPr>
        <w:lastRenderedPageBreak/>
        <w:t>esecuzione del servizio, stipulata con primaria</w:t>
      </w:r>
      <w:r>
        <w:rPr>
          <w:lang w:val="it-IT"/>
        </w:rPr>
        <w:t xml:space="preserve"> compagnia di assicurazione, oltre all’adozione di tutti i provvedimenti atti a garantire l’incolumità di terzi ed evitare danni a cose o animali.</w:t>
      </w:r>
    </w:p>
    <w:p w:rsidR="005C2B52" w:rsidRDefault="005C2B52" w:rsidP="005C2B52">
      <w:pPr>
        <w:jc w:val="both"/>
        <w:rPr>
          <w:caps/>
          <w:lang w:val="it-IT"/>
        </w:rPr>
      </w:pPr>
      <w:r>
        <w:rPr>
          <w:lang w:val="it-IT"/>
        </w:rPr>
        <w:t xml:space="preserve">Prima dell’inizio del servizio, pertanto, dovrà essere comprovata l’avvenuta stipulazione della polizza, pena la risoluzione del contratto, la quale deve prevedere che l’Azienda ULSS 5 “Polesana </w:t>
      </w:r>
      <w:proofErr w:type="gramStart"/>
      <w:r>
        <w:rPr>
          <w:lang w:val="it-IT"/>
        </w:rPr>
        <w:t>“ sia</w:t>
      </w:r>
      <w:proofErr w:type="gramEnd"/>
      <w:r>
        <w:rPr>
          <w:lang w:val="it-IT"/>
        </w:rPr>
        <w:t xml:space="preserve"> considerata terza a tutti gli effetti.</w:t>
      </w:r>
    </w:p>
    <w:p w:rsidR="000076DE" w:rsidRDefault="000076DE" w:rsidP="000076DE">
      <w:pPr>
        <w:pStyle w:val="Standard"/>
        <w:jc w:val="both"/>
        <w:rPr>
          <w:b/>
          <w:sz w:val="24"/>
          <w:szCs w:val="24"/>
          <w:u w:val="single"/>
        </w:rPr>
      </w:pPr>
    </w:p>
    <w:p w:rsidR="003D2536" w:rsidRDefault="003D2536">
      <w:pPr>
        <w:autoSpaceDE w:val="0"/>
        <w:jc w:val="both"/>
        <w:rPr>
          <w:color w:val="000000"/>
          <w:u w:val="single"/>
          <w:lang w:val="it-IT"/>
        </w:rPr>
      </w:pPr>
    </w:p>
    <w:p w:rsidR="004F3BCB" w:rsidRDefault="004F3BCB" w:rsidP="0079134E">
      <w:pPr>
        <w:pStyle w:val="western"/>
        <w:spacing w:before="0" w:beforeAutospacing="0" w:after="0"/>
        <w:jc w:val="both"/>
        <w:outlineLvl w:val="0"/>
        <w:rPr>
          <w:rFonts w:eastAsia="Calibri"/>
          <w:b/>
          <w:bCs/>
          <w:color w:val="000000"/>
        </w:rPr>
      </w:pPr>
      <w:bookmarkStart w:id="15" w:name="_Toc116284456"/>
      <w:r>
        <w:rPr>
          <w:b/>
          <w:bCs/>
          <w:lang w:eastAsia="ar-SA"/>
        </w:rPr>
        <w:t>ARTICOLO</w:t>
      </w:r>
      <w:r w:rsidR="00FB568D">
        <w:rPr>
          <w:b/>
          <w:bCs/>
          <w:lang w:eastAsia="ar-SA"/>
        </w:rPr>
        <w:t xml:space="preserve"> </w:t>
      </w:r>
      <w:proofErr w:type="gramStart"/>
      <w:r w:rsidR="00FB568D">
        <w:rPr>
          <w:b/>
          <w:bCs/>
          <w:lang w:eastAsia="ar-SA"/>
        </w:rPr>
        <w:t>1</w:t>
      </w:r>
      <w:r w:rsidR="0079134E">
        <w:rPr>
          <w:b/>
          <w:bCs/>
          <w:lang w:eastAsia="ar-SA"/>
        </w:rPr>
        <w:t>5</w:t>
      </w:r>
      <w:r w:rsidR="00FB568D">
        <w:rPr>
          <w:b/>
          <w:bCs/>
          <w:lang w:eastAsia="ar-SA"/>
        </w:rPr>
        <w:t xml:space="preserve"> </w:t>
      </w:r>
      <w:r>
        <w:rPr>
          <w:b/>
          <w:bCs/>
          <w:lang w:eastAsia="ar-SA"/>
        </w:rPr>
        <w:t xml:space="preserve"> </w:t>
      </w:r>
      <w:r w:rsidRPr="0079134E">
        <w:rPr>
          <w:b/>
          <w:bCs/>
          <w:lang w:eastAsia="ar-SA"/>
        </w:rPr>
        <w:t>–</w:t>
      </w:r>
      <w:proofErr w:type="gramEnd"/>
      <w:r w:rsidRPr="0079134E">
        <w:rPr>
          <w:b/>
          <w:bCs/>
          <w:lang w:eastAsia="ar-SA"/>
        </w:rPr>
        <w:t xml:space="preserve"> Codice di comportamento dei dipendenti e dei soggetti che svolgono funzioni e attività per conto dell’Azienda ULSS</w:t>
      </w:r>
      <w:r>
        <w:rPr>
          <w:rFonts w:eastAsia="Calibri"/>
          <w:b/>
          <w:bCs/>
          <w:color w:val="000000"/>
        </w:rPr>
        <w:t xml:space="preserve"> 5</w:t>
      </w:r>
      <w:bookmarkEnd w:id="15"/>
    </w:p>
    <w:p w:rsidR="004F3BCB" w:rsidRPr="00436275" w:rsidRDefault="004F3BCB" w:rsidP="004F3BCB">
      <w:pPr>
        <w:suppressAutoHyphens w:val="0"/>
        <w:jc w:val="both"/>
        <w:rPr>
          <w:i/>
          <w:lang w:val="it-IT"/>
        </w:rPr>
      </w:pPr>
      <w:r w:rsidRPr="00436275">
        <w:rPr>
          <w:lang w:val="it-IT"/>
        </w:rPr>
        <w:t xml:space="preserve">Anche i collaboratori a qualsiasi titolo di imprese fornitrici di beni o servizi e che realizzano opere/servizi in favore dell'Azienda </w:t>
      </w:r>
      <w:r w:rsidRPr="00436275">
        <w:rPr>
          <w:bCs/>
          <w:lang w:val="it-IT"/>
        </w:rPr>
        <w:t xml:space="preserve">sono tenuti ad adeguare </w:t>
      </w:r>
      <w:r w:rsidRPr="00436275">
        <w:rPr>
          <w:lang w:val="it-IT"/>
        </w:rPr>
        <w:t xml:space="preserve">i propri comportamenti alle disposizioni del “Codice di comportamento dei dipendenti e dei soggetti che, a qualunque titolo, svolgono funzioni e attività per conto dell’Azienda </w:t>
      </w:r>
      <w:proofErr w:type="spellStart"/>
      <w:r w:rsidRPr="00436275">
        <w:rPr>
          <w:lang w:val="it-IT"/>
        </w:rPr>
        <w:t>Ulss</w:t>
      </w:r>
      <w:proofErr w:type="spellEnd"/>
      <w:r w:rsidRPr="00436275">
        <w:rPr>
          <w:lang w:val="it-IT"/>
        </w:rPr>
        <w:t xml:space="preserve"> 5 Polesana” adottato con Deliberazione del D.G. n. 91 del 24701/2018 e consultabile sul sito internet aziendale - </w:t>
      </w:r>
      <w:r w:rsidRPr="00436275">
        <w:rPr>
          <w:i/>
          <w:lang w:val="it-IT"/>
        </w:rPr>
        <w:t>Sezione Amministrazione Trasparente – Disposizioni generali – Atti generali – Codice Disciplinare Codice di Condotta.</w:t>
      </w:r>
    </w:p>
    <w:p w:rsidR="004F3BCB" w:rsidRPr="00436275" w:rsidRDefault="004F3BCB" w:rsidP="004F3BCB">
      <w:pPr>
        <w:suppressAutoHyphens w:val="0"/>
        <w:jc w:val="both"/>
        <w:rPr>
          <w:bCs/>
          <w:lang w:val="it-IT"/>
        </w:rPr>
      </w:pPr>
      <w:r w:rsidRPr="00436275">
        <w:rPr>
          <w:lang w:val="it-IT"/>
        </w:rPr>
        <w:t>La violazione degli obblighi derivanti dal succitato Codice di comportamento comporta la risoluzione del contratto stipulato a seguito degli affidamenti di forniture di beni e servizi.</w:t>
      </w:r>
    </w:p>
    <w:p w:rsidR="004F3BCB" w:rsidRDefault="004F3BCB" w:rsidP="004F3BCB">
      <w:pPr>
        <w:pStyle w:val="western"/>
        <w:spacing w:before="0" w:beforeAutospacing="0" w:after="0"/>
        <w:jc w:val="both"/>
      </w:pPr>
    </w:p>
    <w:p w:rsidR="004F3BCB" w:rsidRPr="00436275" w:rsidRDefault="004F3BCB" w:rsidP="004F3BCB">
      <w:pPr>
        <w:keepNext/>
        <w:outlineLvl w:val="0"/>
        <w:rPr>
          <w:rFonts w:eastAsia="Calibri"/>
          <w:b/>
          <w:bCs/>
          <w:color w:val="000000"/>
          <w:lang w:val="it-IT"/>
        </w:rPr>
      </w:pPr>
      <w:bookmarkStart w:id="16" w:name="_Toc116284457"/>
      <w:r w:rsidRPr="00436275">
        <w:rPr>
          <w:b/>
          <w:bCs/>
          <w:lang w:val="it-IT"/>
        </w:rPr>
        <w:t xml:space="preserve">ARTICOLO  </w:t>
      </w:r>
      <w:r w:rsidR="00FB568D">
        <w:rPr>
          <w:b/>
          <w:bCs/>
          <w:lang w:val="it-IT"/>
        </w:rPr>
        <w:t>1</w:t>
      </w:r>
      <w:r w:rsidR="0079134E">
        <w:rPr>
          <w:b/>
          <w:bCs/>
          <w:lang w:val="it-IT"/>
        </w:rPr>
        <w:t>6</w:t>
      </w:r>
      <w:r w:rsidRPr="00436275">
        <w:rPr>
          <w:b/>
          <w:bCs/>
          <w:lang w:val="it-IT"/>
        </w:rPr>
        <w:t xml:space="preserve"> – </w:t>
      </w:r>
      <w:r w:rsidRPr="00436275">
        <w:rPr>
          <w:rFonts w:eastAsia="Calibri"/>
          <w:b/>
          <w:bCs/>
          <w:color w:val="000000"/>
          <w:lang w:val="it-IT"/>
        </w:rPr>
        <w:t>Modifiche in corso di esecuzione del contratto</w:t>
      </w:r>
      <w:bookmarkEnd w:id="16"/>
      <w:r w:rsidRPr="00436275">
        <w:rPr>
          <w:rFonts w:eastAsia="Calibri"/>
          <w:b/>
          <w:bCs/>
          <w:color w:val="000000"/>
          <w:lang w:val="it-IT"/>
        </w:rPr>
        <w:t xml:space="preserve"> </w:t>
      </w:r>
    </w:p>
    <w:p w:rsidR="004F3BCB" w:rsidRPr="00436275" w:rsidRDefault="004F3BCB" w:rsidP="004F3BCB">
      <w:pPr>
        <w:jc w:val="both"/>
        <w:rPr>
          <w:lang w:val="it-IT"/>
        </w:rPr>
      </w:pPr>
      <w:r w:rsidRPr="00436275">
        <w:rPr>
          <w:lang w:val="it-IT"/>
        </w:rPr>
        <w:t xml:space="preserve">Le modifiche, nonché le varianti dei contratti di appalto in corso di validità sono disciplinate dall’art. 106 del </w:t>
      </w:r>
      <w:proofErr w:type="spellStart"/>
      <w:r w:rsidRPr="00436275">
        <w:rPr>
          <w:lang w:val="it-IT"/>
        </w:rPr>
        <w:t>D.Lgs.</w:t>
      </w:r>
      <w:proofErr w:type="spellEnd"/>
      <w:r w:rsidRPr="00436275">
        <w:rPr>
          <w:lang w:val="it-IT"/>
        </w:rPr>
        <w:t xml:space="preserve"> 50/2016 e </w:t>
      </w:r>
      <w:proofErr w:type="spellStart"/>
      <w:r w:rsidRPr="00436275">
        <w:rPr>
          <w:lang w:val="it-IT"/>
        </w:rPr>
        <w:t>s.m.i.</w:t>
      </w:r>
      <w:proofErr w:type="spellEnd"/>
    </w:p>
    <w:p w:rsidR="004F3BCB" w:rsidRPr="00436275" w:rsidRDefault="004F3BCB" w:rsidP="004F3BCB">
      <w:pPr>
        <w:jc w:val="both"/>
        <w:rPr>
          <w:lang w:val="it-IT"/>
        </w:rPr>
      </w:pPr>
      <w:proofErr w:type="gramStart"/>
      <w:r w:rsidRPr="00436275">
        <w:rPr>
          <w:lang w:val="it-IT"/>
        </w:rPr>
        <w:t>E’</w:t>
      </w:r>
      <w:proofErr w:type="gramEnd"/>
      <w:r w:rsidRPr="00436275">
        <w:rPr>
          <w:lang w:val="it-IT"/>
        </w:rPr>
        <w:t xml:space="preserve"> vietata la cessione, anche parziale, del contratto a qualsiasi titolo, se non regolarmente approvata dall’A. </w:t>
      </w:r>
      <w:proofErr w:type="spellStart"/>
      <w:r w:rsidRPr="00436275">
        <w:rPr>
          <w:lang w:val="it-IT"/>
        </w:rPr>
        <w:t>Ulss</w:t>
      </w:r>
      <w:proofErr w:type="spellEnd"/>
      <w:r w:rsidRPr="00436275">
        <w:rPr>
          <w:lang w:val="it-IT"/>
        </w:rPr>
        <w:t xml:space="preserve"> 5, pena l’immediata risoluzione del contratto ed il risarcimento dei danni e delle spese causati all’Istituto stesso.</w:t>
      </w:r>
    </w:p>
    <w:p w:rsidR="004F3BCB" w:rsidRPr="00436275" w:rsidRDefault="004F3BCB" w:rsidP="004F3BCB">
      <w:pPr>
        <w:jc w:val="both"/>
        <w:rPr>
          <w:rFonts w:eastAsia="Calibri"/>
          <w:lang w:val="it-IT"/>
        </w:rPr>
      </w:pPr>
      <w:r w:rsidRPr="00436275">
        <w:rPr>
          <w:lang w:val="it-IT"/>
        </w:rPr>
        <w:t xml:space="preserve">Ogni modifica consensuale delle condizioni e dei termini del Contratto che sarà sottoscritto con il Fornitore richiede la forma scritta a pena di nullità. </w:t>
      </w:r>
    </w:p>
    <w:p w:rsidR="004F3BCB" w:rsidRPr="00436275" w:rsidRDefault="004F3BCB" w:rsidP="004F3BCB">
      <w:pPr>
        <w:jc w:val="both"/>
        <w:rPr>
          <w:rFonts w:eastAsia="Arial"/>
          <w:lang w:val="it-IT"/>
        </w:rPr>
      </w:pPr>
      <w:proofErr w:type="gramStart"/>
      <w:r w:rsidRPr="00436275">
        <w:rPr>
          <w:rFonts w:eastAsia="Arial"/>
          <w:lang w:val="it-IT"/>
        </w:rPr>
        <w:t>E’</w:t>
      </w:r>
      <w:proofErr w:type="gramEnd"/>
      <w:r w:rsidRPr="00436275">
        <w:rPr>
          <w:rFonts w:eastAsia="Arial"/>
          <w:lang w:val="it-IT"/>
        </w:rPr>
        <w:t xml:space="preserve"> espressamente vietato cedere il contratto, a qualunque titolo, senza l’autorizzazione di Azienda </w:t>
      </w:r>
      <w:proofErr w:type="spellStart"/>
      <w:r w:rsidRPr="00436275">
        <w:rPr>
          <w:rFonts w:eastAsia="Arial"/>
          <w:lang w:val="it-IT"/>
        </w:rPr>
        <w:t>Ulss</w:t>
      </w:r>
      <w:proofErr w:type="spellEnd"/>
      <w:r w:rsidRPr="00436275">
        <w:rPr>
          <w:rFonts w:eastAsia="Arial"/>
          <w:lang w:val="it-IT"/>
        </w:rPr>
        <w:t xml:space="preserve"> 5, ai sensi dell’art. 106 comma 13 del </w:t>
      </w:r>
      <w:proofErr w:type="spellStart"/>
      <w:r w:rsidRPr="00436275">
        <w:rPr>
          <w:rFonts w:eastAsia="Arial"/>
          <w:lang w:val="it-IT"/>
        </w:rPr>
        <w:t>D.Lgs.</w:t>
      </w:r>
      <w:proofErr w:type="spellEnd"/>
      <w:r w:rsidRPr="00436275">
        <w:rPr>
          <w:rFonts w:eastAsia="Arial"/>
          <w:lang w:val="it-IT"/>
        </w:rPr>
        <w:t xml:space="preserve"> 50/2016 e </w:t>
      </w:r>
      <w:proofErr w:type="spellStart"/>
      <w:proofErr w:type="gramStart"/>
      <w:r w:rsidRPr="00436275">
        <w:rPr>
          <w:rFonts w:eastAsia="Arial"/>
          <w:lang w:val="it-IT"/>
        </w:rPr>
        <w:t>s.m.i.</w:t>
      </w:r>
      <w:proofErr w:type="spellEnd"/>
      <w:r w:rsidRPr="00436275">
        <w:rPr>
          <w:rFonts w:eastAsia="Arial"/>
          <w:lang w:val="it-IT"/>
        </w:rPr>
        <w:t>.</w:t>
      </w:r>
      <w:proofErr w:type="gramEnd"/>
    </w:p>
    <w:p w:rsidR="004F3BCB" w:rsidRPr="00436275" w:rsidRDefault="004F3BCB" w:rsidP="004F3BCB">
      <w:pPr>
        <w:jc w:val="both"/>
        <w:rPr>
          <w:rFonts w:eastAsia="Arial"/>
          <w:lang w:val="it-IT"/>
        </w:rPr>
      </w:pPr>
      <w:r w:rsidRPr="00436275">
        <w:rPr>
          <w:rFonts w:eastAsia="Arial"/>
          <w:lang w:val="it-IT"/>
        </w:rPr>
        <w:t xml:space="preserve">In caso di violazione del disposto di cui al comma precedente l’Azienda si riserva la facoltà di risolvere di diritto il contratto (art. 1456 c.c.) e di incamerare il deposito cauzionale definitivo, fatto salvo il diritto di agire per il risarcimento di ogni conseguente danno subito (art. 1382 c.c.). </w:t>
      </w:r>
    </w:p>
    <w:p w:rsidR="004F3BCB" w:rsidRPr="00436275" w:rsidRDefault="004F3BCB" w:rsidP="004F3BCB">
      <w:pPr>
        <w:jc w:val="both"/>
        <w:rPr>
          <w:rFonts w:eastAsia="Arial"/>
          <w:lang w:val="it-IT"/>
        </w:rPr>
      </w:pPr>
      <w:r w:rsidRPr="00436275">
        <w:rPr>
          <w:rFonts w:eastAsia="Arial"/>
          <w:u w:val="single"/>
          <w:lang w:val="it-IT"/>
        </w:rPr>
        <w:t>Subappalto</w:t>
      </w:r>
      <w:r w:rsidRPr="00436275">
        <w:rPr>
          <w:rFonts w:eastAsia="Arial"/>
          <w:lang w:val="it-IT"/>
        </w:rPr>
        <w:t xml:space="preserve">: Al subappalto si applicano le disposizioni di cui all’art. </w:t>
      </w:r>
      <w:proofErr w:type="gramStart"/>
      <w:r w:rsidRPr="00436275">
        <w:rPr>
          <w:rFonts w:eastAsia="Arial"/>
          <w:lang w:val="it-IT"/>
        </w:rPr>
        <w:t>105  D</w:t>
      </w:r>
      <w:proofErr w:type="gramEnd"/>
      <w:r w:rsidRPr="00436275">
        <w:rPr>
          <w:rFonts w:eastAsia="Arial"/>
          <w:lang w:val="it-IT"/>
        </w:rPr>
        <w:t xml:space="preserve">.Lgs.50/2016 e </w:t>
      </w:r>
      <w:proofErr w:type="spellStart"/>
      <w:r w:rsidRPr="00436275">
        <w:rPr>
          <w:rFonts w:eastAsia="Arial"/>
          <w:lang w:val="it-IT"/>
        </w:rPr>
        <w:t>smi</w:t>
      </w:r>
      <w:proofErr w:type="spellEnd"/>
      <w:r w:rsidRPr="00436275">
        <w:rPr>
          <w:rFonts w:eastAsia="Arial"/>
          <w:lang w:val="it-IT"/>
        </w:rPr>
        <w:t xml:space="preserve"> . </w:t>
      </w:r>
    </w:p>
    <w:p w:rsidR="004F3BCB" w:rsidRPr="00436275" w:rsidRDefault="004F3BCB" w:rsidP="004F3BCB">
      <w:pPr>
        <w:jc w:val="both"/>
        <w:rPr>
          <w:rFonts w:eastAsia="Arial"/>
          <w:lang w:val="it-IT"/>
        </w:rPr>
      </w:pPr>
      <w:r w:rsidRPr="00436275">
        <w:rPr>
          <w:rFonts w:eastAsia="Arial"/>
          <w:lang w:val="it-IT"/>
        </w:rPr>
        <w:t>In mancanza di tali indicazioni il subappalto è vietato.</w:t>
      </w:r>
    </w:p>
    <w:p w:rsidR="004F3BCB" w:rsidRPr="00436275" w:rsidRDefault="004F3BCB" w:rsidP="004F3BCB">
      <w:pPr>
        <w:jc w:val="both"/>
        <w:rPr>
          <w:rFonts w:eastAsia="Arial"/>
          <w:lang w:val="it-IT"/>
        </w:rPr>
      </w:pPr>
      <w:r w:rsidRPr="00436275">
        <w:rPr>
          <w:rFonts w:eastAsia="Arial"/>
          <w:lang w:val="it-IT"/>
        </w:rPr>
        <w:t xml:space="preserve">Si conferma la sospensione dell’obbligo di indicazioni da parte dei concorrenti della terna dei subappaltatori nonché le verifiche in sede di gara, di cui all’art. 80 del Codice, riferite al </w:t>
      </w:r>
      <w:proofErr w:type="gramStart"/>
      <w:r w:rsidRPr="00436275">
        <w:rPr>
          <w:rFonts w:eastAsia="Arial"/>
          <w:lang w:val="it-IT"/>
        </w:rPr>
        <w:t>subappaltatore ,</w:t>
      </w:r>
      <w:proofErr w:type="gramEnd"/>
      <w:r w:rsidRPr="00436275">
        <w:rPr>
          <w:rFonts w:eastAsia="Arial"/>
          <w:lang w:val="it-IT"/>
        </w:rPr>
        <w:t xml:space="preserve"> così come disposto dall’art. 12, comma 2, lett. c) del D.L. n. 183/2020 ( cd. “milleproroghe) che ha esteso la sospensione di tale obbligo sino al 31/12/2021. </w:t>
      </w:r>
    </w:p>
    <w:p w:rsidR="004F3BCB" w:rsidRPr="00436275" w:rsidRDefault="004F3BCB" w:rsidP="004F3BCB">
      <w:pPr>
        <w:jc w:val="both"/>
        <w:rPr>
          <w:rFonts w:eastAsia="Arial"/>
          <w:lang w:val="it-IT"/>
        </w:rPr>
      </w:pPr>
      <w:r w:rsidRPr="00436275">
        <w:rPr>
          <w:rFonts w:eastAsia="Arial"/>
          <w:lang w:val="it-IT"/>
        </w:rPr>
        <w:t xml:space="preserve">In ogni caso non si configurano come attività affidate in subappalto quelle di cui all’art. 105, comma 3, del </w:t>
      </w:r>
      <w:proofErr w:type="spellStart"/>
      <w:r w:rsidRPr="00436275">
        <w:rPr>
          <w:rFonts w:eastAsia="Arial"/>
          <w:lang w:val="it-IT"/>
        </w:rPr>
        <w:t>D.Lgs.</w:t>
      </w:r>
      <w:proofErr w:type="spellEnd"/>
      <w:r w:rsidRPr="00436275">
        <w:rPr>
          <w:rFonts w:eastAsia="Arial"/>
          <w:lang w:val="it-IT"/>
        </w:rPr>
        <w:t xml:space="preserve"> 50/2016 e </w:t>
      </w:r>
      <w:proofErr w:type="spellStart"/>
      <w:r w:rsidRPr="00436275">
        <w:rPr>
          <w:rFonts w:eastAsia="Arial"/>
          <w:lang w:val="it-IT"/>
        </w:rPr>
        <w:t>smi</w:t>
      </w:r>
      <w:proofErr w:type="spellEnd"/>
      <w:r w:rsidRPr="00436275">
        <w:rPr>
          <w:rFonts w:eastAsia="Arial"/>
          <w:lang w:val="it-IT"/>
        </w:rPr>
        <w:t xml:space="preserve">. </w:t>
      </w:r>
    </w:p>
    <w:p w:rsidR="004F3BCB" w:rsidRDefault="004F3BCB">
      <w:pPr>
        <w:autoSpaceDE w:val="0"/>
        <w:jc w:val="both"/>
        <w:rPr>
          <w:color w:val="000000"/>
          <w:u w:val="single"/>
          <w:lang w:val="it-IT"/>
        </w:rPr>
      </w:pPr>
    </w:p>
    <w:p w:rsidR="004F3BCB" w:rsidRDefault="004F3BCB">
      <w:pPr>
        <w:autoSpaceDE w:val="0"/>
        <w:jc w:val="both"/>
        <w:rPr>
          <w:color w:val="000000"/>
          <w:u w:val="single"/>
          <w:lang w:val="it-IT"/>
        </w:rPr>
      </w:pPr>
    </w:p>
    <w:p w:rsidR="004F3BCB" w:rsidRPr="007F1F0B" w:rsidRDefault="004F3BCB" w:rsidP="004F3BCB">
      <w:pPr>
        <w:keepNext/>
        <w:outlineLvl w:val="0"/>
        <w:rPr>
          <w:rFonts w:eastAsia="Calibri"/>
          <w:b/>
          <w:bCs/>
          <w:color w:val="000000"/>
          <w:lang w:val="it-IT"/>
        </w:rPr>
      </w:pPr>
      <w:bookmarkStart w:id="17" w:name="_Toc116284458"/>
      <w:r w:rsidRPr="007F1F0B">
        <w:rPr>
          <w:rFonts w:eastAsia="Calibri"/>
          <w:b/>
          <w:bCs/>
          <w:color w:val="000000"/>
          <w:lang w:val="it-IT"/>
        </w:rPr>
        <w:t>ARTICOLO</w:t>
      </w:r>
      <w:r w:rsidR="00FB568D" w:rsidRPr="007F1F0B">
        <w:rPr>
          <w:rFonts w:eastAsia="Calibri"/>
          <w:b/>
          <w:bCs/>
          <w:color w:val="000000"/>
          <w:lang w:val="it-IT"/>
        </w:rPr>
        <w:t xml:space="preserve"> 1</w:t>
      </w:r>
      <w:r w:rsidR="0079134E" w:rsidRPr="007F1F0B">
        <w:rPr>
          <w:rFonts w:eastAsia="Calibri"/>
          <w:b/>
          <w:bCs/>
          <w:color w:val="000000"/>
          <w:lang w:val="it-IT"/>
        </w:rPr>
        <w:t>7</w:t>
      </w:r>
      <w:r w:rsidRPr="007F1F0B">
        <w:rPr>
          <w:rFonts w:eastAsia="Calibri"/>
          <w:b/>
          <w:bCs/>
          <w:color w:val="000000"/>
          <w:lang w:val="it-IT"/>
        </w:rPr>
        <w:t xml:space="preserve"> – </w:t>
      </w:r>
      <w:r w:rsidR="003D1E51">
        <w:rPr>
          <w:rFonts w:eastAsia="Calibri"/>
          <w:b/>
          <w:bCs/>
          <w:color w:val="000000"/>
          <w:lang w:val="it-IT"/>
        </w:rPr>
        <w:t>T</w:t>
      </w:r>
      <w:r w:rsidRPr="007F1F0B">
        <w:rPr>
          <w:rFonts w:eastAsia="Calibri"/>
          <w:b/>
          <w:bCs/>
          <w:color w:val="000000"/>
          <w:lang w:val="it-IT"/>
        </w:rPr>
        <w:t>rattamento dei dati personali.</w:t>
      </w:r>
      <w:bookmarkEnd w:id="17"/>
      <w:r w:rsidRPr="007F1F0B">
        <w:rPr>
          <w:rFonts w:eastAsia="Calibri"/>
          <w:b/>
          <w:bCs/>
          <w:color w:val="000000"/>
          <w:lang w:val="it-IT"/>
        </w:rPr>
        <w:t xml:space="preserve"> </w:t>
      </w:r>
    </w:p>
    <w:p w:rsidR="003D1E51" w:rsidRPr="003D1E51" w:rsidRDefault="003D1E51" w:rsidP="003D1E51">
      <w:pPr>
        <w:jc w:val="both"/>
        <w:rPr>
          <w:lang w:val="it-IT"/>
        </w:rPr>
      </w:pPr>
      <w:r w:rsidRPr="003D1E51">
        <w:rPr>
          <w:lang w:val="it-IT"/>
        </w:rPr>
        <w:t>L’Azienda ULSS5 Polesana, in qualità di titolare del trattamento dei dati personali, informa che i dati dei rappresentanti/referenti dell’operatore economico (di seguito “Interessati”) saranno trattati per tutte e sole le finalità correlate alla gestione della presente procedura (esame della documentazione presentata, controlli presso altri uffici/enti, contenziosi, ecc.).</w:t>
      </w:r>
    </w:p>
    <w:p w:rsidR="003D1E51" w:rsidRPr="003D1E51" w:rsidRDefault="003D1E51" w:rsidP="003D1E51">
      <w:pPr>
        <w:jc w:val="both"/>
        <w:rPr>
          <w:lang w:val="it-IT"/>
        </w:rPr>
      </w:pPr>
      <w:r w:rsidRPr="003D1E51">
        <w:rPr>
          <w:lang w:val="it-IT"/>
        </w:rPr>
        <w:t>Gli Interessati, al ricorrere dei rispettivi presupposti, godono del diritto di accesso, rettifica, limitazione, cancellazione, portabilità ed opposizione, nonché del diritto di reclamo all’Autorità Garante per la Protezione dei Dati Personali o all’Autorità di Controllo del proprio Paese.</w:t>
      </w:r>
    </w:p>
    <w:p w:rsidR="003D1E51" w:rsidRPr="003D1E51" w:rsidRDefault="003D1E51" w:rsidP="003D1E51">
      <w:pPr>
        <w:jc w:val="both"/>
        <w:rPr>
          <w:lang w:val="it-IT"/>
        </w:rPr>
      </w:pPr>
      <w:r w:rsidRPr="003D1E51">
        <w:rPr>
          <w:lang w:val="it-IT"/>
        </w:rPr>
        <w:lastRenderedPageBreak/>
        <w:t>L’informativa completa sul trattamento dei dati personali dell’Interessato, che lo stesso con la sottoscrizione della presente dichiara di aver letto e compreso (e si impegna a portare a conoscenza degli altri soggetti di cui comunicherà i dati), è disponibile tra gli allegati.</w:t>
      </w:r>
    </w:p>
    <w:p w:rsidR="003D1E51" w:rsidRPr="003D1E51" w:rsidRDefault="003D1E51" w:rsidP="003D1E51">
      <w:pPr>
        <w:jc w:val="both"/>
        <w:rPr>
          <w:lang w:val="it-IT"/>
        </w:rPr>
      </w:pPr>
      <w:r w:rsidRPr="003D1E51">
        <w:rPr>
          <w:lang w:val="it-IT"/>
        </w:rPr>
        <w:t>Con la sottoscrizione del contratto si procederà, se previsto, alla sottoscrizione anche di apposito “Accordo per la nomina a responsabile esterno del trattamento dei dati personali ai sensi dell’art. 28 del Regolamento (UE) 2016/679”, che verrà previamente sottoposto all’aggiudicatario e sarà allegato al contratto quale parte integrante e sostanziale dello stesso.</w:t>
      </w:r>
    </w:p>
    <w:p w:rsidR="004F3BCB" w:rsidRDefault="004F3BCB">
      <w:pPr>
        <w:autoSpaceDE w:val="0"/>
        <w:jc w:val="both"/>
        <w:rPr>
          <w:color w:val="000000"/>
          <w:u w:val="single"/>
          <w:lang w:val="it-IT"/>
        </w:rPr>
      </w:pPr>
    </w:p>
    <w:p w:rsidR="004F3BCB" w:rsidRDefault="004F3BCB">
      <w:pPr>
        <w:autoSpaceDE w:val="0"/>
        <w:jc w:val="both"/>
        <w:rPr>
          <w:color w:val="000000"/>
          <w:u w:val="single"/>
          <w:lang w:val="it-IT"/>
        </w:rPr>
      </w:pPr>
    </w:p>
    <w:p w:rsidR="004F3BCB" w:rsidRDefault="004F3BCB" w:rsidP="0079134E">
      <w:pPr>
        <w:pStyle w:val="western"/>
        <w:spacing w:before="0" w:beforeAutospacing="0" w:after="0"/>
        <w:jc w:val="both"/>
        <w:outlineLvl w:val="0"/>
      </w:pPr>
      <w:bookmarkStart w:id="18" w:name="_Toc116284459"/>
      <w:r>
        <w:rPr>
          <w:b/>
          <w:bCs/>
        </w:rPr>
        <w:t>ARTICOLO</w:t>
      </w:r>
      <w:r w:rsidR="00FB568D">
        <w:rPr>
          <w:b/>
          <w:bCs/>
        </w:rPr>
        <w:t xml:space="preserve"> 1</w:t>
      </w:r>
      <w:r w:rsidR="0079134E">
        <w:rPr>
          <w:b/>
          <w:bCs/>
        </w:rPr>
        <w:t>8</w:t>
      </w:r>
      <w:r>
        <w:rPr>
          <w:b/>
          <w:bCs/>
        </w:rPr>
        <w:t xml:space="preserve">   - Risoluzione del contratto</w:t>
      </w:r>
      <w:bookmarkEnd w:id="18"/>
    </w:p>
    <w:p w:rsidR="004F3BCB" w:rsidRDefault="004F3BCB" w:rsidP="004F3BCB">
      <w:pPr>
        <w:pStyle w:val="western"/>
        <w:spacing w:before="0" w:beforeAutospacing="0" w:after="0"/>
        <w:jc w:val="both"/>
      </w:pPr>
      <w:r>
        <w:t xml:space="preserve">L’Azienda ULSS, in caso di inadempimento del fornitore agli obblighi contrattuali, potrà assegnare, con comunicazione a mezzo PEC, un termine non inferiore a 10 giorni dalla data di ricevimento della comunicazione per adempiere o per presentare controdeduzioni scritte. </w:t>
      </w:r>
    </w:p>
    <w:p w:rsidR="004F3BCB" w:rsidRDefault="004F3BCB" w:rsidP="004F3BCB">
      <w:pPr>
        <w:pStyle w:val="western"/>
        <w:spacing w:before="0" w:beforeAutospacing="0" w:after="0"/>
        <w:jc w:val="both"/>
      </w:pPr>
      <w:r>
        <w:t>Trascorso inutilmente il predetto termine, il contratto si intende risolto.</w:t>
      </w:r>
    </w:p>
    <w:p w:rsidR="004F3BCB" w:rsidRDefault="004F3BCB" w:rsidP="004F3BCB">
      <w:pPr>
        <w:pStyle w:val="western"/>
        <w:spacing w:before="0" w:beforeAutospacing="0" w:after="0"/>
        <w:jc w:val="both"/>
      </w:pPr>
      <w:r>
        <w:t>L’Azienda ULSS 5 potrà, avvalendosi della facoltà di cui all’art. 1456 C.C., risolvere il contratto nei seguenti casi:</w:t>
      </w:r>
    </w:p>
    <w:p w:rsidR="004F3BCB" w:rsidRDefault="004F3BCB" w:rsidP="004F3BCB">
      <w:pPr>
        <w:pStyle w:val="western"/>
        <w:numPr>
          <w:ilvl w:val="0"/>
          <w:numId w:val="10"/>
        </w:numPr>
        <w:spacing w:before="0" w:beforeAutospacing="0" w:after="0"/>
        <w:jc w:val="both"/>
      </w:pPr>
      <w:r>
        <w:t>in caso di frode, di grave negligenza, di contravvenzione nell’esecuzione degli obblighi e delle condizioni contrattuali e di mancata reintegrazione del deposito cauzionale;</w:t>
      </w:r>
    </w:p>
    <w:p w:rsidR="004F3BCB" w:rsidRDefault="004F3BCB" w:rsidP="004F3BCB">
      <w:pPr>
        <w:pStyle w:val="western"/>
        <w:numPr>
          <w:ilvl w:val="0"/>
          <w:numId w:val="10"/>
        </w:numPr>
        <w:spacing w:before="0" w:beforeAutospacing="0" w:after="0"/>
        <w:jc w:val="both"/>
      </w:pPr>
      <w:r>
        <w:t xml:space="preserve">nel caso di reiterati ritardi rispetto ai termini previsti dal contratto; </w:t>
      </w:r>
    </w:p>
    <w:p w:rsidR="004F3BCB" w:rsidRDefault="004F3BCB" w:rsidP="004F3BCB">
      <w:pPr>
        <w:pStyle w:val="western"/>
        <w:numPr>
          <w:ilvl w:val="0"/>
          <w:numId w:val="10"/>
        </w:numPr>
        <w:spacing w:before="0" w:beforeAutospacing="0" w:after="0"/>
        <w:jc w:val="both"/>
      </w:pPr>
      <w:r>
        <w:t>nel caso in cui fosse accertata la non veridicità delle dichiarazioni presentate dal fornitore nel corso della procedura di gara;</w:t>
      </w:r>
    </w:p>
    <w:p w:rsidR="004F3BCB" w:rsidRDefault="004F3BCB" w:rsidP="004F3BCB">
      <w:pPr>
        <w:pStyle w:val="western"/>
        <w:numPr>
          <w:ilvl w:val="0"/>
          <w:numId w:val="10"/>
        </w:numPr>
        <w:spacing w:before="0" w:beforeAutospacing="0" w:after="0"/>
        <w:jc w:val="both"/>
      </w:pPr>
      <w:r>
        <w:t>in caso di perdita, da parte del fornitore, dei requisiti richiesti dal capitolato speciale di gara, relativamente alle procedure ad evidenza pubblica;</w:t>
      </w:r>
    </w:p>
    <w:p w:rsidR="004F3BCB" w:rsidRDefault="004F3BCB" w:rsidP="004F3BCB">
      <w:pPr>
        <w:pStyle w:val="western"/>
        <w:numPr>
          <w:ilvl w:val="0"/>
          <w:numId w:val="10"/>
        </w:numPr>
        <w:spacing w:before="0" w:beforeAutospacing="0" w:after="0"/>
        <w:jc w:val="both"/>
      </w:pPr>
      <w:r>
        <w:t>in caso di cessione del contratto o subappalto non autorizzati;</w:t>
      </w:r>
    </w:p>
    <w:p w:rsidR="004F3BCB" w:rsidRDefault="004F3BCB" w:rsidP="004F3BCB">
      <w:pPr>
        <w:pStyle w:val="western"/>
        <w:numPr>
          <w:ilvl w:val="0"/>
          <w:numId w:val="10"/>
        </w:numPr>
        <w:spacing w:before="0" w:beforeAutospacing="0" w:after="0"/>
        <w:jc w:val="both"/>
      </w:pPr>
      <w:r>
        <w:t>in caso di sospensione del servizio;</w:t>
      </w:r>
    </w:p>
    <w:p w:rsidR="004F3BCB" w:rsidRDefault="004F3BCB" w:rsidP="004F3BCB">
      <w:pPr>
        <w:pStyle w:val="western"/>
        <w:numPr>
          <w:ilvl w:val="0"/>
          <w:numId w:val="10"/>
        </w:numPr>
        <w:spacing w:before="0" w:beforeAutospacing="0" w:after="0"/>
        <w:jc w:val="both"/>
      </w:pPr>
      <w:r>
        <w:t>in caso di inottemperanza alle disposizioni relative alla tracciabilità dei flussi finanziari di cui alla L. 136/2010;</w:t>
      </w:r>
    </w:p>
    <w:p w:rsidR="004F3BCB" w:rsidRDefault="004F3BCB" w:rsidP="004F3BCB">
      <w:pPr>
        <w:pStyle w:val="western"/>
        <w:numPr>
          <w:ilvl w:val="0"/>
          <w:numId w:val="10"/>
        </w:numPr>
        <w:spacing w:before="0" w:beforeAutospacing="0" w:after="0"/>
        <w:jc w:val="both"/>
      </w:pPr>
      <w:r>
        <w:t>in caso di violazione degli obblighi derivanti dal codice di comportamento;</w:t>
      </w:r>
    </w:p>
    <w:p w:rsidR="004F3BCB" w:rsidRDefault="004F3BCB" w:rsidP="004F3BCB">
      <w:pPr>
        <w:pStyle w:val="western"/>
        <w:numPr>
          <w:ilvl w:val="0"/>
          <w:numId w:val="10"/>
        </w:numPr>
        <w:spacing w:before="0" w:beforeAutospacing="0" w:after="0"/>
        <w:jc w:val="both"/>
      </w:pPr>
      <w:r>
        <w:t>in caso di violazione degli obblighi di riservatezza e segretezza;</w:t>
      </w:r>
    </w:p>
    <w:p w:rsidR="007F5607" w:rsidRDefault="007F5607" w:rsidP="004F3BCB">
      <w:pPr>
        <w:pStyle w:val="western"/>
        <w:numPr>
          <w:ilvl w:val="0"/>
          <w:numId w:val="10"/>
        </w:numPr>
        <w:spacing w:before="0" w:beforeAutospacing="0" w:after="0"/>
        <w:jc w:val="both"/>
      </w:pPr>
      <w:r>
        <w:t>nell’ipotesi di cui al terzo capoverso dell’art. 2</w:t>
      </w:r>
      <w:r w:rsidR="002F7ED4">
        <w:t>1</w:t>
      </w:r>
      <w:r>
        <w:t>;</w:t>
      </w:r>
    </w:p>
    <w:p w:rsidR="004F3BCB" w:rsidRDefault="004F3BCB" w:rsidP="004F3BCB">
      <w:pPr>
        <w:pStyle w:val="western"/>
        <w:numPr>
          <w:ilvl w:val="0"/>
          <w:numId w:val="10"/>
        </w:numPr>
        <w:spacing w:before="0" w:beforeAutospacing="0" w:after="0"/>
        <w:jc w:val="both"/>
      </w:pPr>
      <w:r>
        <w:t xml:space="preserve">in ogni altro </w:t>
      </w:r>
      <w:proofErr w:type="gramStart"/>
      <w:r>
        <w:t>caso  previsto</w:t>
      </w:r>
      <w:proofErr w:type="gramEnd"/>
      <w:r>
        <w:t xml:space="preserve"> dagli atti di gara e dalla normativa di legge. </w:t>
      </w:r>
    </w:p>
    <w:p w:rsidR="004F3BCB" w:rsidRDefault="004F3BCB" w:rsidP="004F3BCB">
      <w:pPr>
        <w:pStyle w:val="western"/>
        <w:spacing w:before="0" w:beforeAutospacing="0" w:after="0"/>
        <w:jc w:val="both"/>
      </w:pPr>
      <w:r>
        <w:t xml:space="preserve">La risoluzione del contratto non si estende alle prestazioni già eseguite. </w:t>
      </w:r>
    </w:p>
    <w:p w:rsidR="004F3BCB" w:rsidRDefault="004F3BCB" w:rsidP="004F3BCB">
      <w:pPr>
        <w:pStyle w:val="western"/>
        <w:spacing w:before="0" w:beforeAutospacing="0" w:after="0"/>
        <w:jc w:val="both"/>
      </w:pPr>
      <w:r>
        <w:t xml:space="preserve">Con la risoluzione del contratto sorge per l’Azienda ULSS 5 il diritto di affidare a terzi il servizio o la parte rimanente di questo, in danno all’impresa inadempiente. </w:t>
      </w:r>
    </w:p>
    <w:p w:rsidR="004F3BCB" w:rsidRDefault="004F3BCB" w:rsidP="004F3BCB">
      <w:pPr>
        <w:pStyle w:val="western"/>
        <w:spacing w:before="0" w:beforeAutospacing="0" w:after="0"/>
        <w:jc w:val="both"/>
      </w:pPr>
      <w:r>
        <w:t xml:space="preserve">All’impresa inadempiente sono addebitate le spese sostenute in più dall’Azienda ULSS 5 rispetto a quelle previste dal contratto risolto. Le somme necessarie sono prelevate dalla cauzione definitiva mediante incameramento del medesimo e, ove questo non sia sufficiente, da eventuali crediti dell’impresa, fatto salvo il diritto di agire per gli eventuali maggiori danni subiti. </w:t>
      </w:r>
    </w:p>
    <w:p w:rsidR="004F3BCB" w:rsidRDefault="004F3BCB" w:rsidP="004F3BCB">
      <w:pPr>
        <w:pStyle w:val="western"/>
        <w:spacing w:before="0" w:beforeAutospacing="0" w:after="0"/>
        <w:jc w:val="both"/>
      </w:pPr>
      <w:r>
        <w:t xml:space="preserve">Nel caso di minor spesa nulla spetta all’impresa inadempiente. </w:t>
      </w:r>
    </w:p>
    <w:p w:rsidR="004F3BCB" w:rsidRDefault="004F3BCB" w:rsidP="004F3BCB">
      <w:pPr>
        <w:pStyle w:val="western"/>
        <w:spacing w:before="0" w:beforeAutospacing="0" w:after="0"/>
        <w:jc w:val="both"/>
      </w:pPr>
      <w:r>
        <w:t>Per quanto non previsto dal presente articolo, si applicano le disposizioni di cui al Codice Civile in materia di risoluzione e di recesso del contratto.</w:t>
      </w:r>
    </w:p>
    <w:p w:rsidR="004F3BCB" w:rsidRDefault="004F3BCB" w:rsidP="004F3BCB">
      <w:pPr>
        <w:pStyle w:val="western"/>
        <w:spacing w:before="0" w:beforeAutospacing="0" w:after="0"/>
        <w:jc w:val="both"/>
      </w:pPr>
      <w:r>
        <w:t>Qualora le transazioni relative al contratto non vengano effettuate avvalendosi di banche o della società Poste Italiane S.p.A. il contratto dovrà considerarsi risolto.</w:t>
      </w:r>
    </w:p>
    <w:p w:rsidR="004F3BCB" w:rsidRDefault="004F3BCB" w:rsidP="004F3BCB">
      <w:pPr>
        <w:pStyle w:val="western"/>
        <w:spacing w:before="0" w:beforeAutospacing="0" w:after="0"/>
        <w:jc w:val="both"/>
        <w:rPr>
          <w:b/>
          <w:bCs/>
        </w:rPr>
      </w:pPr>
      <w:bookmarkStart w:id="19" w:name="_Hlk101338934"/>
    </w:p>
    <w:p w:rsidR="004F3BCB" w:rsidRDefault="004F3BCB" w:rsidP="0079134E">
      <w:pPr>
        <w:pStyle w:val="western"/>
        <w:spacing w:before="0" w:beforeAutospacing="0" w:after="0"/>
        <w:jc w:val="both"/>
        <w:outlineLvl w:val="0"/>
      </w:pPr>
      <w:bookmarkStart w:id="20" w:name="_Toc116284460"/>
      <w:r>
        <w:rPr>
          <w:b/>
          <w:bCs/>
        </w:rPr>
        <w:t xml:space="preserve">ARTICOLO </w:t>
      </w:r>
      <w:r w:rsidR="00FB568D">
        <w:rPr>
          <w:b/>
          <w:bCs/>
        </w:rPr>
        <w:t xml:space="preserve"> </w:t>
      </w:r>
      <w:proofErr w:type="gramStart"/>
      <w:r w:rsidR="00FB568D">
        <w:rPr>
          <w:b/>
          <w:bCs/>
        </w:rPr>
        <w:t>1</w:t>
      </w:r>
      <w:r w:rsidR="0079134E">
        <w:rPr>
          <w:b/>
          <w:bCs/>
        </w:rPr>
        <w:t>9</w:t>
      </w:r>
      <w:r>
        <w:rPr>
          <w:b/>
          <w:bCs/>
        </w:rPr>
        <w:t xml:space="preserve">  -</w:t>
      </w:r>
      <w:proofErr w:type="gramEnd"/>
      <w:r>
        <w:rPr>
          <w:b/>
          <w:bCs/>
        </w:rPr>
        <w:t xml:space="preserve"> Risoluzione del contratto in caso di violazione degli obblighi di cui all’art. 53, comma 16 ter D. Lgs 165/2001 “Incompatibilità ex dipendenti della pubblica amministrazione”</w:t>
      </w:r>
      <w:bookmarkEnd w:id="20"/>
    </w:p>
    <w:p w:rsidR="004F3BCB" w:rsidRDefault="004F3BCB" w:rsidP="004F3BCB">
      <w:pPr>
        <w:pStyle w:val="western"/>
        <w:spacing w:before="0" w:beforeAutospacing="0" w:after="0"/>
        <w:jc w:val="both"/>
      </w:pPr>
      <w:r>
        <w:t xml:space="preserve">L’aggiudicatario dovrà sottoscrivere il contratto contenente la clausola attestante, ai sensi e per gli effetti dell’art. 53, comma 16 ter del D. Lgs. 165/2001 e del Piano Nazionale Anticorruzione, approvato con delibera </w:t>
      </w:r>
      <w:proofErr w:type="gramStart"/>
      <w:r>
        <w:t>dell’ A.N.A.C.</w:t>
      </w:r>
      <w:proofErr w:type="gramEnd"/>
      <w:r>
        <w:t xml:space="preserve"> (già CIVIT) n. 72 dell’11 settembre 2013, di non aver </w:t>
      </w:r>
      <w:r>
        <w:lastRenderedPageBreak/>
        <w:t>concluso contratti di lavoro subordinato o autonomo e comunque di non aver attribuito incarichi a ex dipendenti che hanno esercitato poteri autoritativi o negoziali per conto delle pubbliche amministrazioni nei confronti del medesimo aggiudicatario, per il triennio successivo alla cessazione del rapporto.</w:t>
      </w:r>
    </w:p>
    <w:p w:rsidR="004F3BCB" w:rsidRDefault="004F3BCB" w:rsidP="004F3BCB">
      <w:pPr>
        <w:pStyle w:val="western"/>
        <w:spacing w:before="0" w:beforeAutospacing="0" w:after="0"/>
        <w:jc w:val="both"/>
      </w:pPr>
      <w:r>
        <w:t>La violazione degli obblighi sopra richiamati, costituisce causa di risoluzione del contratto.</w:t>
      </w:r>
    </w:p>
    <w:bookmarkEnd w:id="19"/>
    <w:p w:rsidR="004F3BCB" w:rsidRDefault="004F3BCB">
      <w:pPr>
        <w:autoSpaceDE w:val="0"/>
        <w:jc w:val="both"/>
        <w:rPr>
          <w:color w:val="000000"/>
          <w:u w:val="single"/>
          <w:lang w:val="it-IT"/>
        </w:rPr>
      </w:pPr>
    </w:p>
    <w:p w:rsidR="004E0E81" w:rsidRDefault="004E0E81" w:rsidP="004E0E81">
      <w:pPr>
        <w:pStyle w:val="Standard"/>
        <w:jc w:val="both"/>
        <w:rPr>
          <w:b/>
          <w:sz w:val="24"/>
          <w:szCs w:val="24"/>
          <w:u w:val="single"/>
        </w:rPr>
      </w:pPr>
    </w:p>
    <w:p w:rsidR="004E0E81" w:rsidRPr="000243CB" w:rsidRDefault="004E0E81" w:rsidP="0079134E">
      <w:pPr>
        <w:pStyle w:val="Standard"/>
        <w:jc w:val="both"/>
        <w:outlineLvl w:val="0"/>
      </w:pPr>
      <w:bookmarkStart w:id="21" w:name="_Toc116284461"/>
      <w:r>
        <w:rPr>
          <w:b/>
          <w:sz w:val="24"/>
          <w:szCs w:val="24"/>
        </w:rPr>
        <w:t>ARTICOLO</w:t>
      </w:r>
      <w:r w:rsidR="00FB568D">
        <w:rPr>
          <w:b/>
          <w:sz w:val="24"/>
          <w:szCs w:val="24"/>
        </w:rPr>
        <w:t xml:space="preserve"> </w:t>
      </w:r>
      <w:r w:rsidR="0079134E">
        <w:rPr>
          <w:b/>
          <w:sz w:val="24"/>
          <w:szCs w:val="24"/>
        </w:rPr>
        <w:t>20</w:t>
      </w:r>
      <w:r w:rsidR="00FB568D">
        <w:rPr>
          <w:b/>
          <w:sz w:val="24"/>
          <w:szCs w:val="24"/>
        </w:rPr>
        <w:t xml:space="preserve"> </w:t>
      </w:r>
      <w:r>
        <w:rPr>
          <w:b/>
          <w:sz w:val="24"/>
          <w:szCs w:val="24"/>
        </w:rPr>
        <w:t xml:space="preserve">  – Contestazioni e </w:t>
      </w:r>
      <w:r w:rsidR="007F5607">
        <w:rPr>
          <w:b/>
          <w:sz w:val="24"/>
          <w:szCs w:val="24"/>
        </w:rPr>
        <w:t>controversie</w:t>
      </w:r>
      <w:bookmarkEnd w:id="21"/>
      <w:r>
        <w:rPr>
          <w:b/>
          <w:sz w:val="24"/>
          <w:szCs w:val="24"/>
        </w:rPr>
        <w:t xml:space="preserve"> </w:t>
      </w:r>
    </w:p>
    <w:p w:rsidR="004E0E81" w:rsidRDefault="004E0E81" w:rsidP="004E0E81">
      <w:pPr>
        <w:pStyle w:val="Standard"/>
        <w:jc w:val="both"/>
      </w:pPr>
      <w:r>
        <w:rPr>
          <w:sz w:val="24"/>
          <w:szCs w:val="24"/>
        </w:rPr>
        <w:t>Poiché il servizio contemplato è da ritenersi di pubblica utilità, la ditta per nessuna ragione può sospenderlo, effettuarlo in maniera difforme da quanto stabilito, eseguirlo in ritardo.</w:t>
      </w:r>
    </w:p>
    <w:p w:rsidR="004E0E81" w:rsidRDefault="004E0E81" w:rsidP="004E0E81">
      <w:pPr>
        <w:pStyle w:val="Standard"/>
        <w:jc w:val="both"/>
        <w:rPr>
          <w:b/>
          <w:sz w:val="24"/>
          <w:szCs w:val="24"/>
          <w:u w:val="single"/>
        </w:rPr>
      </w:pPr>
    </w:p>
    <w:p w:rsidR="004E0E81" w:rsidRDefault="004E0E81" w:rsidP="004E0E81">
      <w:pPr>
        <w:pStyle w:val="Standard"/>
        <w:jc w:val="both"/>
      </w:pPr>
      <w:r>
        <w:rPr>
          <w:b/>
          <w:sz w:val="24"/>
          <w:szCs w:val="24"/>
          <w:u w:val="single"/>
        </w:rPr>
        <w:t>Contestazioni</w:t>
      </w:r>
    </w:p>
    <w:p w:rsidR="004E0E81" w:rsidRDefault="004E0E81" w:rsidP="004E0E81">
      <w:pPr>
        <w:pStyle w:val="Standard"/>
        <w:jc w:val="both"/>
      </w:pPr>
      <w:r>
        <w:rPr>
          <w:sz w:val="24"/>
          <w:szCs w:val="24"/>
        </w:rPr>
        <w:t xml:space="preserve">L’Azienda ULSS 5 farà pervenire alla ditta, per iscritto, a mezzo </w:t>
      </w:r>
      <w:proofErr w:type="spellStart"/>
      <w:r>
        <w:rPr>
          <w:sz w:val="24"/>
          <w:szCs w:val="24"/>
        </w:rPr>
        <w:t>pec</w:t>
      </w:r>
      <w:proofErr w:type="spellEnd"/>
      <w:r>
        <w:rPr>
          <w:sz w:val="24"/>
          <w:szCs w:val="24"/>
        </w:rPr>
        <w:t>, le osservazioni e le eventuali contestazioni e i rilievi conseguenti ai controlli effettuati dal proprio personale incaricato; comunicherà altresì eventuali prescrizioni alle quali la ditta dovrà uniformarsi nei tempi che l’Azienda ULSS 5 indicherà.</w:t>
      </w:r>
    </w:p>
    <w:p w:rsidR="007F5607" w:rsidRPr="002C67F0" w:rsidRDefault="007F5607" w:rsidP="007F5607">
      <w:pPr>
        <w:pStyle w:val="TestoCartaLegale"/>
        <w:spacing w:line="240" w:lineRule="auto"/>
        <w:rPr>
          <w:sz w:val="24"/>
          <w:szCs w:val="24"/>
        </w:rPr>
      </w:pPr>
      <w:r w:rsidRPr="002C67F0">
        <w:rPr>
          <w:sz w:val="24"/>
          <w:szCs w:val="24"/>
        </w:rPr>
        <w:t>Le eventuali controversie che dovessero sorgere tra l’Impresa assegnataria e l’Azienda ULSS 5 durante l’esecuzione dei Servizi in oggetto saranno rimesse alla competenza dell’Autorità Giudiziaria Ordinaria e il foro competente in via esclusiva è quello di Rovigo.</w:t>
      </w:r>
    </w:p>
    <w:p w:rsidR="007F5607" w:rsidRPr="002C67F0" w:rsidRDefault="007F5607" w:rsidP="007F5607">
      <w:pPr>
        <w:pStyle w:val="Elenco2"/>
        <w:numPr>
          <w:ilvl w:val="12"/>
          <w:numId w:val="0"/>
        </w:numPr>
        <w:jc w:val="both"/>
        <w:rPr>
          <w:b/>
        </w:rPr>
      </w:pPr>
    </w:p>
    <w:p w:rsidR="007F5607" w:rsidRPr="000243CB" w:rsidRDefault="007F5607" w:rsidP="0079134E">
      <w:pPr>
        <w:pStyle w:val="Standard"/>
        <w:jc w:val="both"/>
        <w:outlineLvl w:val="0"/>
      </w:pPr>
      <w:bookmarkStart w:id="22" w:name="_Toc116284462"/>
      <w:r>
        <w:rPr>
          <w:b/>
          <w:sz w:val="24"/>
          <w:szCs w:val="24"/>
        </w:rPr>
        <w:t>ARTICOLO 2</w:t>
      </w:r>
      <w:r w:rsidR="0079134E">
        <w:rPr>
          <w:b/>
          <w:sz w:val="24"/>
          <w:szCs w:val="24"/>
        </w:rPr>
        <w:t>1</w:t>
      </w:r>
      <w:r>
        <w:rPr>
          <w:b/>
          <w:sz w:val="24"/>
          <w:szCs w:val="24"/>
        </w:rPr>
        <w:t xml:space="preserve">   – Penali</w:t>
      </w:r>
      <w:bookmarkEnd w:id="22"/>
    </w:p>
    <w:p w:rsidR="007F5607" w:rsidRPr="00073127" w:rsidRDefault="007F5607" w:rsidP="007F5607">
      <w:pPr>
        <w:numPr>
          <w:ilvl w:val="12"/>
          <w:numId w:val="0"/>
        </w:numPr>
        <w:jc w:val="both"/>
        <w:rPr>
          <w:lang w:val="it-IT"/>
        </w:rPr>
      </w:pPr>
      <w:r w:rsidRPr="00073127">
        <w:rPr>
          <w:lang w:val="it-IT"/>
        </w:rPr>
        <w:t>Qualora l’Azienda ULSS 5, sulla base dei rilievi fatti al personale in servizio e dei rapporti redatti dagli incaricati del controllo, verifichi che il servizio non è stato effettuato con le modalità indicate nel presente Capitolato d’oneri, potrà contestare per iscritto ogni violazione o inadempienza rispetto a quanto previsto dal presente Capitolato, chiedendo all’Impresa appaltatrice chiarimenti in ordine a quanto rilevato. Entro e non oltre cinque giorni dall’avvenuta contestazione, la ditta appaltatrice dovrà trasmettere le proprie controdeduzioni e rimuovere le cause delle violazioni/inadempienze.</w:t>
      </w:r>
    </w:p>
    <w:p w:rsidR="007F5607" w:rsidRPr="00073127" w:rsidRDefault="007F5607" w:rsidP="007F5607">
      <w:pPr>
        <w:numPr>
          <w:ilvl w:val="12"/>
          <w:numId w:val="0"/>
        </w:numPr>
        <w:jc w:val="both"/>
        <w:rPr>
          <w:lang w:val="it-IT"/>
        </w:rPr>
      </w:pPr>
      <w:r w:rsidRPr="00073127">
        <w:rPr>
          <w:lang w:val="it-IT"/>
        </w:rPr>
        <w:t>Nel caso in cui vengano accertate le violazioni e/o inadempienze, è facoltà dell’Amministrazione applicare una penale di euro 300 per ciascuna violazione/giorno, con deduzione dal pagamento della prima fattura utile, fermo restando l’obbligo di rimuovere la causa entro e non oltre sette giorni dal momento della contestazione.</w:t>
      </w:r>
    </w:p>
    <w:p w:rsidR="007F5607" w:rsidRPr="00073127" w:rsidRDefault="007F5607" w:rsidP="007F5607">
      <w:pPr>
        <w:numPr>
          <w:ilvl w:val="12"/>
          <w:numId w:val="0"/>
        </w:numPr>
        <w:jc w:val="both"/>
        <w:rPr>
          <w:lang w:val="it-IT"/>
        </w:rPr>
      </w:pPr>
      <w:r w:rsidRPr="00073127">
        <w:rPr>
          <w:lang w:val="it-IT"/>
        </w:rPr>
        <w:t>È fatto salvo il diritto dell’Azienda ULSS 5 al risarcimento del maggior danno.</w:t>
      </w:r>
    </w:p>
    <w:p w:rsidR="007F5607" w:rsidRPr="00073127" w:rsidRDefault="007F5607" w:rsidP="007F5607">
      <w:pPr>
        <w:numPr>
          <w:ilvl w:val="12"/>
          <w:numId w:val="0"/>
        </w:numPr>
        <w:jc w:val="both"/>
        <w:rPr>
          <w:lang w:val="it-IT"/>
        </w:rPr>
      </w:pPr>
      <w:r w:rsidRPr="00073127">
        <w:rPr>
          <w:lang w:val="it-IT"/>
        </w:rPr>
        <w:t>L’Azienda ULSS 5 si riserva la facoltà di risolvere anticipatamente il contratto dopo l’applicazione di tre penali (clausola risolutiva espressa).</w:t>
      </w:r>
    </w:p>
    <w:p w:rsidR="004F3BCB" w:rsidRDefault="004F3BCB">
      <w:pPr>
        <w:autoSpaceDE w:val="0"/>
        <w:jc w:val="both"/>
        <w:rPr>
          <w:color w:val="000000"/>
          <w:u w:val="single"/>
          <w:lang w:val="it-IT"/>
        </w:rPr>
      </w:pPr>
    </w:p>
    <w:p w:rsidR="003D2536" w:rsidRPr="00193F52" w:rsidRDefault="003D2536">
      <w:pPr>
        <w:jc w:val="both"/>
        <w:rPr>
          <w:lang w:val="it-IT"/>
        </w:rPr>
      </w:pPr>
    </w:p>
    <w:p w:rsidR="004E0E81" w:rsidRDefault="004E0E81" w:rsidP="0079134E">
      <w:pPr>
        <w:pStyle w:val="western"/>
        <w:spacing w:before="0" w:beforeAutospacing="0" w:after="0"/>
        <w:jc w:val="both"/>
        <w:outlineLvl w:val="0"/>
      </w:pPr>
      <w:bookmarkStart w:id="23" w:name="_Toc116284463"/>
      <w:r>
        <w:rPr>
          <w:b/>
          <w:bCs/>
        </w:rPr>
        <w:t xml:space="preserve">ARTICOLO  </w:t>
      </w:r>
      <w:r w:rsidR="00FB568D">
        <w:rPr>
          <w:b/>
          <w:bCs/>
        </w:rPr>
        <w:t>2</w:t>
      </w:r>
      <w:r w:rsidR="00E37CF4">
        <w:rPr>
          <w:b/>
          <w:bCs/>
        </w:rPr>
        <w:t>2</w:t>
      </w:r>
      <w:proofErr w:type="gramStart"/>
      <w:r w:rsidR="00FB568D">
        <w:rPr>
          <w:b/>
          <w:bCs/>
        </w:rPr>
        <w:t xml:space="preserve">- </w:t>
      </w:r>
      <w:r>
        <w:rPr>
          <w:b/>
          <w:bCs/>
        </w:rPr>
        <w:t xml:space="preserve"> Stipulazione</w:t>
      </w:r>
      <w:proofErr w:type="gramEnd"/>
      <w:r>
        <w:rPr>
          <w:b/>
          <w:bCs/>
        </w:rPr>
        <w:t xml:space="preserve"> del contratto</w:t>
      </w:r>
      <w:bookmarkEnd w:id="23"/>
    </w:p>
    <w:p w:rsidR="004E0E81" w:rsidRDefault="004E0E81" w:rsidP="004E0E81">
      <w:pPr>
        <w:pStyle w:val="western"/>
        <w:spacing w:before="0" w:beforeAutospacing="0" w:after="0"/>
        <w:jc w:val="both"/>
      </w:pPr>
      <w:r>
        <w:t>Successivamente all’aggiudicazione definitiva sarà stipulato apposito contratto in forma scritta sotto forma di scrittura privata/corrispondenza commerciale, e o diversa modalità condivisa tra le parti da registrare in caso d'uso.</w:t>
      </w:r>
    </w:p>
    <w:p w:rsidR="004E0E81" w:rsidRDefault="004E0E81" w:rsidP="004E0E81">
      <w:pPr>
        <w:pStyle w:val="western"/>
        <w:spacing w:before="0" w:beforeAutospacing="0" w:after="0"/>
        <w:jc w:val="both"/>
      </w:pPr>
      <w:r>
        <w:t>Tutte le eventuali spese inerenti e conseguenti la stipulazione del contratto saranno a carico dell’aggiudicatario.</w:t>
      </w:r>
    </w:p>
    <w:p w:rsidR="004E0E81" w:rsidRDefault="004E0E81" w:rsidP="004E0E81">
      <w:pPr>
        <w:pStyle w:val="western"/>
        <w:spacing w:before="0" w:beforeAutospacing="0" w:after="0"/>
        <w:jc w:val="both"/>
      </w:pPr>
      <w:r>
        <w:t xml:space="preserve">In caso di urgenza, il committente nelle more della stipula del contratto, può disporre l’anticipata esecuzione dello stesso, ai sensi dell’art. 32 comma 8 del </w:t>
      </w:r>
      <w:proofErr w:type="spellStart"/>
      <w:r>
        <w:t>D.Lgs.</w:t>
      </w:r>
      <w:proofErr w:type="spellEnd"/>
      <w:r>
        <w:t xml:space="preserve"> 50/2016 </w:t>
      </w:r>
      <w:proofErr w:type="spellStart"/>
      <w:proofErr w:type="gramStart"/>
      <w:r>
        <w:t>smi</w:t>
      </w:r>
      <w:proofErr w:type="spellEnd"/>
      <w:r>
        <w:t xml:space="preserve"> .</w:t>
      </w:r>
      <w:proofErr w:type="gramEnd"/>
      <w:r>
        <w:t xml:space="preserve"> </w:t>
      </w:r>
    </w:p>
    <w:p w:rsidR="004E0E81" w:rsidRDefault="004E0E81" w:rsidP="004E0E81">
      <w:pPr>
        <w:pStyle w:val="western"/>
        <w:spacing w:before="0" w:beforeAutospacing="0" w:after="0"/>
        <w:jc w:val="both"/>
        <w:rPr>
          <w:b/>
          <w:bCs/>
        </w:rPr>
      </w:pPr>
    </w:p>
    <w:p w:rsidR="004E0E81" w:rsidRDefault="004E0E81" w:rsidP="0079134E">
      <w:pPr>
        <w:pStyle w:val="western"/>
        <w:spacing w:before="0" w:beforeAutospacing="0" w:after="0"/>
        <w:jc w:val="both"/>
        <w:outlineLvl w:val="0"/>
      </w:pPr>
      <w:bookmarkStart w:id="24" w:name="_Toc116284464"/>
      <w:r>
        <w:rPr>
          <w:b/>
          <w:bCs/>
        </w:rPr>
        <w:t xml:space="preserve">ARTICOLO </w:t>
      </w:r>
      <w:r w:rsidR="00FB568D">
        <w:rPr>
          <w:b/>
          <w:bCs/>
        </w:rPr>
        <w:t>2</w:t>
      </w:r>
      <w:r w:rsidR="00E37CF4">
        <w:rPr>
          <w:b/>
          <w:bCs/>
        </w:rPr>
        <w:t>3</w:t>
      </w:r>
      <w:r>
        <w:rPr>
          <w:b/>
          <w:bCs/>
        </w:rPr>
        <w:t>– Spese pubblicazione gara</w:t>
      </w:r>
      <w:bookmarkEnd w:id="24"/>
    </w:p>
    <w:p w:rsidR="004E0E81" w:rsidRDefault="004E0E81" w:rsidP="004E0E81">
      <w:pPr>
        <w:pStyle w:val="western"/>
        <w:spacing w:before="0" w:beforeAutospacing="0" w:after="0"/>
        <w:jc w:val="both"/>
      </w:pPr>
      <w:r>
        <w:t xml:space="preserve">Ai sensi dell’art. 5 del D.M. del Ministero delle Infrastrutture e dei Trasporti, del 2 dicembre 2016 </w:t>
      </w:r>
      <w:proofErr w:type="gramStart"/>
      <w:r>
        <w:t>( e</w:t>
      </w:r>
      <w:proofErr w:type="gramEnd"/>
      <w:r>
        <w:t xml:space="preserve"> ai sensi dell'articolo 216 comma 11 del </w:t>
      </w:r>
      <w:proofErr w:type="spellStart"/>
      <w:r>
        <w:t>D.L.vo</w:t>
      </w:r>
      <w:proofErr w:type="spellEnd"/>
      <w:r>
        <w:t xml:space="preserve"> 50/2016 e </w:t>
      </w:r>
      <w:proofErr w:type="spellStart"/>
      <w:r>
        <w:t>smi</w:t>
      </w:r>
      <w:proofErr w:type="spellEnd"/>
      <w:r>
        <w:t>) le spese per la pubblicazione del bando e avviso di aggiudicazione sulla G.U.R.I., e su almeno due quotidiani nazionali e almeno due quotidiani locali saranno rimborsate alla Stazione Appaltante dall’aggiudicatario, entro 60 giorni dall’aggiudicazione.</w:t>
      </w:r>
    </w:p>
    <w:p w:rsidR="004E0E81" w:rsidRDefault="004E0E81" w:rsidP="004E0E81">
      <w:pPr>
        <w:pStyle w:val="western"/>
        <w:spacing w:before="0" w:beforeAutospacing="0" w:after="0"/>
        <w:jc w:val="both"/>
      </w:pPr>
    </w:p>
    <w:p w:rsidR="004E0E81" w:rsidRPr="004E0E81" w:rsidRDefault="004E0E81" w:rsidP="004E0E81">
      <w:pPr>
        <w:keepNext/>
        <w:outlineLvl w:val="0"/>
        <w:rPr>
          <w:rFonts w:eastAsia="Calibri"/>
          <w:b/>
          <w:bCs/>
          <w:color w:val="000000"/>
          <w:lang w:val="it-IT"/>
        </w:rPr>
      </w:pPr>
      <w:bookmarkStart w:id="25" w:name="_Toc13150138"/>
      <w:bookmarkStart w:id="26" w:name="_Toc31643073"/>
      <w:bookmarkStart w:id="27" w:name="_Hlk101338999"/>
      <w:bookmarkStart w:id="28" w:name="_Toc116284465"/>
      <w:r w:rsidRPr="004E0E81">
        <w:rPr>
          <w:rFonts w:eastAsia="Calibri"/>
          <w:b/>
          <w:bCs/>
          <w:color w:val="000000"/>
          <w:lang w:val="it-IT"/>
        </w:rPr>
        <w:t xml:space="preserve">ARTICOLO   </w:t>
      </w:r>
      <w:proofErr w:type="gramStart"/>
      <w:r w:rsidR="00FB568D">
        <w:rPr>
          <w:rFonts w:eastAsia="Calibri"/>
          <w:b/>
          <w:bCs/>
          <w:color w:val="000000"/>
          <w:lang w:val="it-IT"/>
        </w:rPr>
        <w:t>2</w:t>
      </w:r>
      <w:r w:rsidR="00E37CF4">
        <w:rPr>
          <w:rFonts w:eastAsia="Calibri"/>
          <w:b/>
          <w:bCs/>
          <w:color w:val="000000"/>
          <w:lang w:val="it-IT"/>
        </w:rPr>
        <w:t>4</w:t>
      </w:r>
      <w:r w:rsidRPr="004E0E81">
        <w:rPr>
          <w:rFonts w:eastAsia="Calibri"/>
          <w:b/>
          <w:bCs/>
          <w:color w:val="000000"/>
          <w:lang w:val="it-IT"/>
        </w:rPr>
        <w:t xml:space="preserve">  –</w:t>
      </w:r>
      <w:proofErr w:type="gramEnd"/>
      <w:r w:rsidRPr="004E0E81">
        <w:rPr>
          <w:rFonts w:eastAsia="Calibri"/>
          <w:b/>
          <w:bCs/>
          <w:color w:val="000000"/>
          <w:lang w:val="it-IT"/>
        </w:rPr>
        <w:t xml:space="preserve"> Domicilio dell’Appaltatore e Comunicazioni</w:t>
      </w:r>
      <w:bookmarkEnd w:id="28"/>
      <w:r w:rsidRPr="004E0E81">
        <w:rPr>
          <w:rFonts w:eastAsia="Calibri"/>
          <w:b/>
          <w:bCs/>
          <w:color w:val="000000"/>
          <w:lang w:val="it-IT"/>
        </w:rPr>
        <w:t xml:space="preserve"> </w:t>
      </w:r>
      <w:bookmarkEnd w:id="25"/>
      <w:bookmarkEnd w:id="26"/>
    </w:p>
    <w:p w:rsidR="004E0E81" w:rsidRPr="004E0E81" w:rsidRDefault="004E0E81" w:rsidP="004E0E81">
      <w:pPr>
        <w:jc w:val="both"/>
        <w:rPr>
          <w:rFonts w:eastAsia="Calibri"/>
          <w:lang w:val="it-IT"/>
        </w:rPr>
      </w:pPr>
      <w:r w:rsidRPr="004E0E81">
        <w:rPr>
          <w:lang w:val="it-IT"/>
        </w:rPr>
        <w:t xml:space="preserve">L’Aggiudicatario, all’atto della stipula del contratto, deve eleggere il proprio domicilio legale al quale verranno dirette tutte le notificazioni inerenti </w:t>
      </w:r>
      <w:proofErr w:type="gramStart"/>
      <w:r w:rsidRPr="004E0E81">
        <w:rPr>
          <w:lang w:val="it-IT"/>
        </w:rPr>
        <w:t>il</w:t>
      </w:r>
      <w:proofErr w:type="gramEnd"/>
      <w:r w:rsidRPr="004E0E81">
        <w:rPr>
          <w:lang w:val="it-IT"/>
        </w:rPr>
        <w:t xml:space="preserve"> contratto. </w:t>
      </w:r>
    </w:p>
    <w:p w:rsidR="004E0E81" w:rsidRPr="004E0E81" w:rsidRDefault="004E0E81" w:rsidP="004E0E81">
      <w:pPr>
        <w:jc w:val="both"/>
        <w:rPr>
          <w:lang w:val="it-IT"/>
        </w:rPr>
      </w:pPr>
      <w:r w:rsidRPr="004E0E81">
        <w:rPr>
          <w:lang w:val="it-IT"/>
        </w:rPr>
        <w:t xml:space="preserve">Le comunicazioni tra le parti sono effettuate a mezzo PEC, con specifica degli indirizzi di posta elettronica che verranno comunicati dall’Azienda </w:t>
      </w:r>
      <w:proofErr w:type="spellStart"/>
      <w:r w:rsidRPr="004E0E81">
        <w:rPr>
          <w:lang w:val="it-IT"/>
        </w:rPr>
        <w:t>Ulss</w:t>
      </w:r>
      <w:proofErr w:type="spellEnd"/>
      <w:r w:rsidRPr="004E0E81">
        <w:rPr>
          <w:lang w:val="it-IT"/>
        </w:rPr>
        <w:t xml:space="preserve"> 5.</w:t>
      </w:r>
    </w:p>
    <w:p w:rsidR="004E0E81" w:rsidRDefault="004E0E81" w:rsidP="004E0E81">
      <w:pPr>
        <w:pStyle w:val="Standard"/>
        <w:jc w:val="both"/>
        <w:rPr>
          <w:b/>
          <w:sz w:val="24"/>
          <w:szCs w:val="24"/>
          <w:u w:val="single"/>
        </w:rPr>
      </w:pPr>
    </w:p>
    <w:p w:rsidR="004E0E81" w:rsidRDefault="004E0E81" w:rsidP="0079134E">
      <w:pPr>
        <w:pStyle w:val="western"/>
        <w:spacing w:before="0" w:beforeAutospacing="0" w:after="0"/>
        <w:jc w:val="both"/>
        <w:outlineLvl w:val="0"/>
      </w:pPr>
      <w:bookmarkStart w:id="29" w:name="_Toc116284466"/>
      <w:r>
        <w:rPr>
          <w:b/>
          <w:bCs/>
        </w:rPr>
        <w:t xml:space="preserve">ARTICOLO </w:t>
      </w:r>
      <w:r w:rsidR="00FB568D">
        <w:rPr>
          <w:b/>
          <w:bCs/>
        </w:rPr>
        <w:t xml:space="preserve"> 2</w:t>
      </w:r>
      <w:r w:rsidR="00E37CF4">
        <w:rPr>
          <w:b/>
          <w:bCs/>
        </w:rPr>
        <w:t>5</w:t>
      </w:r>
      <w:proofErr w:type="gramStart"/>
      <w:r w:rsidR="00FB568D">
        <w:rPr>
          <w:b/>
          <w:bCs/>
        </w:rPr>
        <w:t xml:space="preserve">- </w:t>
      </w:r>
      <w:r>
        <w:rPr>
          <w:b/>
          <w:bCs/>
        </w:rPr>
        <w:t xml:space="preserve"> Obblighi</w:t>
      </w:r>
      <w:proofErr w:type="gramEnd"/>
      <w:r>
        <w:rPr>
          <w:b/>
          <w:bCs/>
        </w:rPr>
        <w:t xml:space="preserve"> dell’appaltatore relativi alla tracciabilità dei flussi finanziari</w:t>
      </w:r>
      <w:bookmarkEnd w:id="29"/>
    </w:p>
    <w:p w:rsidR="004E0E81" w:rsidRDefault="004E0E81" w:rsidP="004E0E81">
      <w:pPr>
        <w:pStyle w:val="western"/>
        <w:spacing w:before="0" w:beforeAutospacing="0" w:after="0"/>
        <w:jc w:val="both"/>
      </w:pPr>
      <w:r>
        <w:t>La Ditta aggiudicataria assume tutti gli obblighi di tracciabilità dei flussi finanziari di cui all’art.3 della L. 13 agosto 2010, n. 136 e successive modifiche.</w:t>
      </w:r>
    </w:p>
    <w:p w:rsidR="004E0E81" w:rsidRDefault="004E0E81" w:rsidP="004E0E81">
      <w:pPr>
        <w:pStyle w:val="western"/>
        <w:spacing w:before="0" w:beforeAutospacing="0" w:after="0"/>
        <w:jc w:val="both"/>
      </w:pPr>
      <w:r>
        <w:t xml:space="preserve">Qualora le transazioni relative al contratto non vengano effettuate avvalendosi di banche o della Società Poste Italiane </w:t>
      </w:r>
      <w:proofErr w:type="spellStart"/>
      <w:r>
        <w:t>s.p.a.</w:t>
      </w:r>
      <w:proofErr w:type="spellEnd"/>
      <w:r>
        <w:t>, il contratto dovrà considerarsi risolto.</w:t>
      </w:r>
    </w:p>
    <w:p w:rsidR="004E0E81" w:rsidRDefault="004E0E81" w:rsidP="004E0E81">
      <w:pPr>
        <w:pStyle w:val="western"/>
        <w:spacing w:before="0" w:beforeAutospacing="0" w:after="0"/>
        <w:jc w:val="both"/>
      </w:pPr>
      <w:r>
        <w:t>Si impegna, inoltre, a dare immediata comunicazione all’AULSS ed alla prefettura –Ufficio territoriale del Governo - della Provincia di Rovigo della notizia dell’inadempimento della propria controparte (subappaltatore o subcontraente) agli obblighi di tracciabilità finanziaria.</w:t>
      </w:r>
    </w:p>
    <w:p w:rsidR="004E0E81" w:rsidRDefault="004E0E81" w:rsidP="004E0E81">
      <w:pPr>
        <w:pStyle w:val="western"/>
        <w:spacing w:before="0" w:beforeAutospacing="0" w:after="0"/>
        <w:jc w:val="both"/>
      </w:pPr>
      <w:r>
        <w:t xml:space="preserve">Nei termini previsti dall’art. 3, comma 7, della L. 136/2010 la Ditta dovrà comunicare alla UOC Contabilità e Bilancio dell’AULSS, a mezzo telefax n. 0425/393689 e/o PEC </w:t>
      </w:r>
      <w:hyperlink r:id="rId9" w:history="1">
        <w:r>
          <w:rPr>
            <w:rStyle w:val="Collegamentoipertestuale"/>
          </w:rPr>
          <w:t>protocollo.aulss5@pecveneto.it</w:t>
        </w:r>
      </w:hyperlink>
      <w:r>
        <w:t>, i seguenti dati:</w:t>
      </w:r>
    </w:p>
    <w:p w:rsidR="004E0E81" w:rsidRDefault="004E0E81" w:rsidP="004E0E81">
      <w:pPr>
        <w:pStyle w:val="western"/>
        <w:spacing w:before="0" w:beforeAutospacing="0" w:after="0"/>
        <w:jc w:val="both"/>
      </w:pPr>
      <w:r>
        <w:t>- estremi identificativi dei conti correnti bancari o postali dedicati, con l’indicazione dell’opera/servizio/fornitura alla quale sono dedicati;</w:t>
      </w:r>
    </w:p>
    <w:p w:rsidR="004E0E81" w:rsidRDefault="004E0E81" w:rsidP="004E0E81">
      <w:pPr>
        <w:pStyle w:val="western"/>
        <w:spacing w:before="0" w:beforeAutospacing="0" w:after="0"/>
        <w:jc w:val="both"/>
      </w:pPr>
      <w:r>
        <w:t>- le generalità e il codice fiscale delle persone delegate ad operare sugli stessi;</w:t>
      </w:r>
    </w:p>
    <w:p w:rsidR="004E0E81" w:rsidRDefault="004E0E81" w:rsidP="004E0E81">
      <w:pPr>
        <w:pStyle w:val="western"/>
        <w:spacing w:before="0" w:beforeAutospacing="0" w:after="0"/>
        <w:jc w:val="both"/>
      </w:pPr>
      <w:r>
        <w:t>- ogni modifica relativa ai dati trasmessi.</w:t>
      </w:r>
    </w:p>
    <w:p w:rsidR="004E0E81" w:rsidRDefault="004E0E81" w:rsidP="004E0E81">
      <w:pPr>
        <w:pStyle w:val="western"/>
        <w:spacing w:before="0" w:beforeAutospacing="0" w:after="0"/>
        <w:jc w:val="both"/>
      </w:pPr>
      <w:r>
        <w:t>Il mancato rispetto dell’obbligo di tracciabilità dei flussi finanziari così come disposto dalla L. 136/2010 determinerà ai sensi dell’art. 1456 del C.C. la risoluzione del contratto.</w:t>
      </w:r>
    </w:p>
    <w:bookmarkEnd w:id="27"/>
    <w:p w:rsidR="004E0E81" w:rsidRDefault="004E0E81" w:rsidP="004E0E81">
      <w:pPr>
        <w:pStyle w:val="western"/>
        <w:spacing w:before="0" w:beforeAutospacing="0" w:after="0"/>
        <w:jc w:val="both"/>
      </w:pPr>
    </w:p>
    <w:p w:rsidR="004E0E81" w:rsidRDefault="004E0E81" w:rsidP="0079134E">
      <w:pPr>
        <w:pStyle w:val="western"/>
        <w:spacing w:before="0" w:beforeAutospacing="0" w:after="0"/>
        <w:jc w:val="both"/>
        <w:outlineLvl w:val="0"/>
      </w:pPr>
      <w:bookmarkStart w:id="30" w:name="_Toc116284467"/>
      <w:r>
        <w:rPr>
          <w:b/>
          <w:bCs/>
        </w:rPr>
        <w:t xml:space="preserve">ARTICOLO </w:t>
      </w:r>
      <w:r w:rsidR="00FB568D">
        <w:rPr>
          <w:b/>
          <w:bCs/>
        </w:rPr>
        <w:t>2</w:t>
      </w:r>
      <w:r w:rsidR="00E37CF4">
        <w:rPr>
          <w:b/>
          <w:bCs/>
        </w:rPr>
        <w:t>6</w:t>
      </w:r>
      <w:r>
        <w:rPr>
          <w:b/>
          <w:bCs/>
        </w:rPr>
        <w:t xml:space="preserve"> </w:t>
      </w:r>
      <w:bookmarkStart w:id="31" w:name="_Hlk101339481"/>
      <w:r>
        <w:rPr>
          <w:b/>
          <w:bCs/>
        </w:rPr>
        <w:t>- Obbligo dell’appaltatore di osservanza delle clausole contenute nei protocolli di legalità o nei patti di integrità</w:t>
      </w:r>
      <w:bookmarkEnd w:id="30"/>
    </w:p>
    <w:p w:rsidR="004E0E81" w:rsidRDefault="004E0E81" w:rsidP="004E0E81">
      <w:pPr>
        <w:pStyle w:val="western"/>
        <w:spacing w:before="0" w:beforeAutospacing="0" w:after="0"/>
        <w:jc w:val="both"/>
      </w:pPr>
      <w:r>
        <w:t>Al presente affidamento si applicano le clausole pattizie di cui al Protocollo di legalità sottoscritto dalla Regione Veneto i</w:t>
      </w:r>
      <w:r w:rsidRPr="00AF1BB1">
        <w:t>n data 17 settembre 2019, approvato dalla Giunta regionale con Deliberazione n. 951 del 2 luglio 2019</w:t>
      </w:r>
      <w:r>
        <w:t xml:space="preserve"> ai fini della prevenzione dei tentativi di infiltrazione della criminalità organizzata nel settore dei contratti pubblici di lavori, servizi e forniture, consultabile sul sito della Giunta Regionale: (http://www.regione.veneto.it/web/lavori-pubblici/protocollo-di-legalita).</w:t>
      </w:r>
    </w:p>
    <w:p w:rsidR="004E0E81" w:rsidRDefault="004E0E81" w:rsidP="004E0E81">
      <w:pPr>
        <w:pStyle w:val="western"/>
        <w:spacing w:before="0" w:beforeAutospacing="0" w:after="0"/>
        <w:jc w:val="both"/>
      </w:pPr>
      <w:r>
        <w:t>L’appaltatore si impegna a rispettare tutte le clausole pattizie di cui al suddetto Protocollo di legalità ai fini della prevenzione dei tentativi di infiltrazione della criminalità organizzata nel settore dei contratti pubblici di lavori, servizi e forniture, e di accettarne incondizionatamente il contenuto e gli effetti.</w:t>
      </w:r>
    </w:p>
    <w:p w:rsidR="004E0E81" w:rsidRDefault="004E0E81" w:rsidP="004E0E81">
      <w:pPr>
        <w:pStyle w:val="western"/>
        <w:spacing w:before="0" w:beforeAutospacing="0" w:after="0"/>
        <w:jc w:val="both"/>
      </w:pPr>
      <w:r>
        <w:t>Il contratto è risolto immediatamente e automaticamente, qualora dovessero essere comunicate dalla Prefettura, successivamente alla stipula del contratto, informazioni interdittive di cui all’art. 10 del D.P.R. 3 giugno 1998, n. 252. In tal caso, sarà applicata a carico dell’impresa, oggetto dell’informativa interdittiva successiva, anche una penale nella misura del 10% del valore del contratto, salvo maggior danno. Ove possibile, le penali saranno applicate mediante automatica detrazione, da parte della stazione appaltante, del relativo importo dalle somme dovute in relazione alla prima erogazione utile.</w:t>
      </w:r>
    </w:p>
    <w:p w:rsidR="004E0E81" w:rsidRDefault="004E0E81" w:rsidP="004E0E81">
      <w:pPr>
        <w:pStyle w:val="western"/>
        <w:spacing w:before="0" w:beforeAutospacing="0" w:after="0"/>
        <w:jc w:val="both"/>
      </w:pPr>
      <w:r>
        <w:t xml:space="preserve">L’appaltatore si impegna ad inserire nel contratto di subappalto o in altro subcontratto di cui all’Allegato 1, lett. a) del “Protocollo di legalità”, una clausola risolutiva espressa che preveda la risoluzione immediata ed automatica del contratto di subappalto, previa revoca dell’autorizzazione al subappalto, ovvero la risoluzione del subcontratto, qualora dovessero essere comunicate dalla Prefettura, successivamente alla stipula del subappalto o del subcontratto, informazioni interdittive di cui all’art. 10 del D.P.R. 3 giugno 1998, n. 252. L’appaltatore si obbliga altresì ad inserire nel contratto di subappalto o nel subcontratto una clausola che preveda l’applicazione a carico </w:t>
      </w:r>
      <w:r>
        <w:lastRenderedPageBreak/>
        <w:t>dell’impresa, oggetto dell’informativa interdittiva successiva, anche di una penale nella misura del 10% del valore del subappalto o del subcontratto, salvo il maggior danno, specificando che le somme provenienti dall’applicazione delle penali saranno affidate in custodia all’appaltatore e destinate all’attuazione di misure incrementali della sicurezza dell’intervento, secondo le indicazioni che saranno impartite dalla Prefettura.</w:t>
      </w:r>
    </w:p>
    <w:p w:rsidR="004E0E81" w:rsidRDefault="004E0E81" w:rsidP="004E0E81">
      <w:pPr>
        <w:pStyle w:val="western"/>
        <w:spacing w:before="0" w:beforeAutospacing="0" w:after="0"/>
        <w:jc w:val="both"/>
      </w:pPr>
      <w:r>
        <w:t xml:space="preserve">L’AULSS si riserva di valutare le cc.dd. “informazioni supplementari atipiche” – di cui all’art. 1 </w:t>
      </w:r>
      <w:proofErr w:type="spellStart"/>
      <w:r>
        <w:t>septies</w:t>
      </w:r>
      <w:proofErr w:type="spellEnd"/>
      <w:r>
        <w:t xml:space="preserve"> del Decreto Legge 6 settembre 1982, n. 629 (Misure urgenti per il coordinamento della lotta contro la delinquenza mafiosa), convertito nella legge 12 ottobre 1982, n. 726, e successive integrazioni – ai fini del gradimento dell’impresa sub-affidataria, per gli effetti di cui all’art. 11, comma 3, del D.P.R. n. 252/1998.</w:t>
      </w:r>
    </w:p>
    <w:p w:rsidR="004E0E81" w:rsidRDefault="004E0E81" w:rsidP="004E0E81">
      <w:pPr>
        <w:pStyle w:val="western"/>
        <w:spacing w:before="0" w:beforeAutospacing="0" w:after="0"/>
        <w:jc w:val="both"/>
      </w:pPr>
    </w:p>
    <w:bookmarkEnd w:id="31"/>
    <w:p w:rsidR="004E0E81" w:rsidRDefault="004E0E81" w:rsidP="004E0E81">
      <w:pPr>
        <w:pStyle w:val="western"/>
        <w:spacing w:before="0" w:beforeAutospacing="0" w:after="0"/>
        <w:jc w:val="both"/>
        <w:rPr>
          <w:b/>
          <w:bCs/>
        </w:rPr>
      </w:pPr>
    </w:p>
    <w:p w:rsidR="004E0E81" w:rsidRDefault="004E0E81" w:rsidP="0079134E">
      <w:pPr>
        <w:pStyle w:val="western"/>
        <w:spacing w:before="0" w:beforeAutospacing="0" w:after="0"/>
        <w:jc w:val="both"/>
        <w:outlineLvl w:val="0"/>
      </w:pPr>
      <w:bookmarkStart w:id="32" w:name="_Hlk101339224"/>
      <w:bookmarkStart w:id="33" w:name="_Toc116284468"/>
      <w:r>
        <w:rPr>
          <w:b/>
          <w:bCs/>
        </w:rPr>
        <w:t>ARTICOLO</w:t>
      </w:r>
      <w:r w:rsidR="00FB568D">
        <w:rPr>
          <w:b/>
          <w:bCs/>
        </w:rPr>
        <w:t xml:space="preserve"> 2</w:t>
      </w:r>
      <w:r w:rsidR="00E37CF4">
        <w:rPr>
          <w:b/>
          <w:bCs/>
        </w:rPr>
        <w:t>7</w:t>
      </w:r>
      <w:r>
        <w:rPr>
          <w:b/>
          <w:bCs/>
        </w:rPr>
        <w:t xml:space="preserve"> - Recesso unilaterale</w:t>
      </w:r>
      <w:bookmarkEnd w:id="33"/>
    </w:p>
    <w:p w:rsidR="004E0E81" w:rsidRDefault="004E0E81" w:rsidP="004E0E81">
      <w:pPr>
        <w:pStyle w:val="western"/>
        <w:spacing w:before="0" w:beforeAutospacing="0" w:after="0"/>
        <w:jc w:val="both"/>
      </w:pPr>
      <w:r>
        <w:t>L’Azienda ULSS si riserva la facoltà insindacabile:</w:t>
      </w:r>
    </w:p>
    <w:p w:rsidR="004E0E81" w:rsidRDefault="004E0E81" w:rsidP="004E0E81">
      <w:pPr>
        <w:pStyle w:val="western"/>
        <w:numPr>
          <w:ilvl w:val="0"/>
          <w:numId w:val="11"/>
        </w:numPr>
        <w:spacing w:before="0" w:beforeAutospacing="0" w:after="0"/>
        <w:jc w:val="both"/>
      </w:pPr>
      <w:r>
        <w:t>di annullare e/o revocare la procedura di affidamento, senza che per questo la ditta offerente possa avanzare qualsiasi pretesa di compenso/indennizzo per spese sostenute, nel caso intervenisse la stipulazione di una procedura di affidamento centralizzata a livello regionale;</w:t>
      </w:r>
    </w:p>
    <w:p w:rsidR="004E0E81" w:rsidRDefault="004E0E81" w:rsidP="004E0E81">
      <w:pPr>
        <w:pStyle w:val="western"/>
        <w:numPr>
          <w:ilvl w:val="0"/>
          <w:numId w:val="11"/>
        </w:numPr>
        <w:spacing w:before="0" w:beforeAutospacing="0" w:after="0"/>
        <w:jc w:val="both"/>
      </w:pPr>
      <w:r>
        <w:t xml:space="preserve">di recedere anticipatamente dal contratto, mediante </w:t>
      </w:r>
      <w:proofErr w:type="spellStart"/>
      <w:r>
        <w:t>pec</w:t>
      </w:r>
      <w:proofErr w:type="spellEnd"/>
      <w:r>
        <w:t xml:space="preserve"> con preavviso di almeno 30 giorni, senza che per questo il contraente possa avanzare qualsiasi pretesa di natura risarcitoria, nel caso di stipulazione di un contratto a seguito di espletamento di una procedura di affidamento centralizzato a livello regionale. </w:t>
      </w:r>
    </w:p>
    <w:p w:rsidR="004E0E81" w:rsidRDefault="004E0E81" w:rsidP="004E0E81">
      <w:pPr>
        <w:pStyle w:val="western"/>
        <w:spacing w:before="0" w:beforeAutospacing="0" w:after="0"/>
        <w:jc w:val="both"/>
      </w:pPr>
    </w:p>
    <w:p w:rsidR="004E0E81" w:rsidRDefault="004E0E81" w:rsidP="0079134E">
      <w:pPr>
        <w:pStyle w:val="western"/>
        <w:spacing w:before="0" w:beforeAutospacing="0" w:after="0"/>
        <w:jc w:val="both"/>
        <w:outlineLvl w:val="0"/>
      </w:pPr>
      <w:bookmarkStart w:id="34" w:name="_Toc116284469"/>
      <w:bookmarkEnd w:id="32"/>
      <w:r>
        <w:rPr>
          <w:b/>
          <w:bCs/>
        </w:rPr>
        <w:t xml:space="preserve">ARTICOLO  </w:t>
      </w:r>
      <w:r w:rsidR="00FB568D">
        <w:rPr>
          <w:b/>
          <w:bCs/>
        </w:rPr>
        <w:t>2</w:t>
      </w:r>
      <w:r w:rsidR="00E37CF4">
        <w:rPr>
          <w:b/>
          <w:bCs/>
        </w:rPr>
        <w:t>8</w:t>
      </w:r>
      <w:r>
        <w:rPr>
          <w:b/>
          <w:bCs/>
        </w:rPr>
        <w:t xml:space="preserve"> – Responsabile Unico del Procedimento e Direttore Esecuzione del contratto</w:t>
      </w:r>
      <w:bookmarkEnd w:id="34"/>
      <w:r>
        <w:t xml:space="preserve"> </w:t>
      </w:r>
    </w:p>
    <w:p w:rsidR="004E0E81" w:rsidRDefault="004E0E81" w:rsidP="004E0E81">
      <w:pPr>
        <w:pStyle w:val="western"/>
        <w:spacing w:before="0" w:beforeAutospacing="0" w:after="0"/>
        <w:jc w:val="both"/>
      </w:pPr>
      <w:r>
        <w:t xml:space="preserve">Responsabile unico del procedimento è </w:t>
      </w:r>
      <w:r w:rsidR="00E37CF4">
        <w:t xml:space="preserve">il Dott. </w:t>
      </w:r>
      <w:r w:rsidR="002F7ED4">
        <w:t>Roberto Banzato</w:t>
      </w:r>
      <w:r w:rsidR="00E37CF4">
        <w:t>.</w:t>
      </w:r>
    </w:p>
    <w:p w:rsidR="004E0E81" w:rsidRDefault="004E0E81" w:rsidP="004E0E81">
      <w:pPr>
        <w:pStyle w:val="western"/>
        <w:spacing w:before="0" w:beforeAutospacing="0" w:after="0"/>
        <w:jc w:val="both"/>
      </w:pPr>
      <w:r>
        <w:t>Il Direttore dell’Esecuzione del Contratto sarà individuato in sede di approvazione del provvedimento di aggiudicazione del servizio in oggetto.</w:t>
      </w:r>
    </w:p>
    <w:p w:rsidR="00C02A75" w:rsidRPr="00C02A75" w:rsidRDefault="00C02A75" w:rsidP="00C02A75">
      <w:pPr>
        <w:pStyle w:val="western"/>
        <w:spacing w:before="0" w:beforeAutospacing="0" w:after="0"/>
        <w:jc w:val="both"/>
      </w:pPr>
      <w:r w:rsidRPr="00C02A75">
        <w:t>Le prestazioni erogate nel corso dell’esecuzione del contratto, saranno oggetto di verifica effettuata dal</w:t>
      </w:r>
      <w:r>
        <w:t xml:space="preserve"> </w:t>
      </w:r>
      <w:r w:rsidRPr="00C02A75">
        <w:t>DEC, o suo delegato, al fine di accertare la regolare esecuzione delle prestazioni contrattuali.</w:t>
      </w:r>
    </w:p>
    <w:p w:rsidR="00C02A75" w:rsidRDefault="00C02A75" w:rsidP="00C02A75">
      <w:pPr>
        <w:pStyle w:val="western"/>
        <w:spacing w:before="0" w:beforeAutospacing="0" w:after="0"/>
        <w:jc w:val="both"/>
      </w:pPr>
      <w:r w:rsidRPr="00C02A75">
        <w:t>La verifica verrà svolta sulla base della rispondenza del servizio effettivamente effettuato alle</w:t>
      </w:r>
      <w:r>
        <w:t xml:space="preserve"> </w:t>
      </w:r>
      <w:r w:rsidRPr="00C02A75">
        <w:t>prescrizioni previste nei documenti contrattuali</w:t>
      </w:r>
    </w:p>
    <w:p w:rsidR="004E0E81" w:rsidRDefault="004E0E81" w:rsidP="004E0E81">
      <w:pPr>
        <w:pStyle w:val="western"/>
        <w:spacing w:before="0" w:beforeAutospacing="0" w:after="0"/>
        <w:jc w:val="both"/>
      </w:pPr>
    </w:p>
    <w:p w:rsidR="004E0E81" w:rsidRPr="00A44BD5" w:rsidRDefault="004E0E81" w:rsidP="0079134E">
      <w:pPr>
        <w:pStyle w:val="western"/>
        <w:spacing w:before="0" w:beforeAutospacing="0" w:after="0"/>
        <w:jc w:val="both"/>
        <w:outlineLvl w:val="0"/>
        <w:rPr>
          <w:b/>
        </w:rPr>
      </w:pPr>
      <w:bookmarkStart w:id="35" w:name="_Toc116284470"/>
      <w:r>
        <w:rPr>
          <w:b/>
        </w:rPr>
        <w:t xml:space="preserve">ARTICOLO  </w:t>
      </w:r>
      <w:r w:rsidR="00E37CF4">
        <w:rPr>
          <w:b/>
        </w:rPr>
        <w:t>29</w:t>
      </w:r>
      <w:r>
        <w:rPr>
          <w:b/>
        </w:rPr>
        <w:t xml:space="preserve"> -</w:t>
      </w:r>
      <w:r w:rsidRPr="00A44BD5">
        <w:rPr>
          <w:b/>
        </w:rPr>
        <w:t xml:space="preserve"> Valutazione </w:t>
      </w:r>
      <w:r>
        <w:rPr>
          <w:b/>
        </w:rPr>
        <w:t>d</w:t>
      </w:r>
      <w:r w:rsidRPr="00A44BD5">
        <w:rPr>
          <w:b/>
        </w:rPr>
        <w:t>ei rischi propri e Interferenziali</w:t>
      </w:r>
      <w:bookmarkEnd w:id="35"/>
      <w:r w:rsidRPr="00A44BD5">
        <w:rPr>
          <w:b/>
        </w:rPr>
        <w:t xml:space="preserve">  </w:t>
      </w:r>
    </w:p>
    <w:p w:rsidR="009F5E6C" w:rsidRDefault="009F5E6C" w:rsidP="00D95797">
      <w:pPr>
        <w:pStyle w:val="western"/>
        <w:spacing w:before="0" w:beforeAutospacing="0" w:after="0"/>
        <w:jc w:val="both"/>
        <w:rPr>
          <w:lang w:eastAsia="ar-SA"/>
        </w:rPr>
      </w:pPr>
      <w:r>
        <w:rPr>
          <w:lang w:eastAsia="ar-SA"/>
        </w:rPr>
        <w:t>La valutazione dei rischi propri dell’esecutore nello svolgimento della sua attività professionale resta a carico dell’esecutore stesso, come la redazione dei relativi documenti e la informazione/formazione dei propri dipendenti.</w:t>
      </w:r>
    </w:p>
    <w:p w:rsidR="009F5E6C" w:rsidRDefault="009F5E6C" w:rsidP="00D95797">
      <w:pPr>
        <w:pStyle w:val="western"/>
        <w:spacing w:before="0" w:beforeAutospacing="0" w:after="0"/>
        <w:jc w:val="both"/>
        <w:rPr>
          <w:lang w:eastAsia="ar-SA"/>
        </w:rPr>
      </w:pPr>
      <w:r>
        <w:rPr>
          <w:lang w:eastAsia="ar-SA"/>
        </w:rPr>
        <w:t xml:space="preserve">Per quanto attiene ai costi relativi alla sicurezza propri di ogni datore di lavoro e quantificati dallo stesso, in base a diretta responsabilità nei confronti dei propri dipendenti ai sensi del </w:t>
      </w:r>
      <w:proofErr w:type="spellStart"/>
      <w:r>
        <w:rPr>
          <w:lang w:eastAsia="ar-SA"/>
        </w:rPr>
        <w:t>D.Lgs.</w:t>
      </w:r>
      <w:proofErr w:type="spellEnd"/>
      <w:r>
        <w:rPr>
          <w:lang w:eastAsia="ar-SA"/>
        </w:rPr>
        <w:t xml:space="preserve"> 81/2008 </w:t>
      </w:r>
      <w:proofErr w:type="spellStart"/>
      <w:r>
        <w:rPr>
          <w:lang w:eastAsia="ar-SA"/>
        </w:rPr>
        <w:t>smi</w:t>
      </w:r>
      <w:proofErr w:type="spellEnd"/>
      <w:r>
        <w:rPr>
          <w:lang w:eastAsia="ar-SA"/>
        </w:rPr>
        <w:t xml:space="preserve">, l’A. </w:t>
      </w:r>
      <w:proofErr w:type="spellStart"/>
      <w:r>
        <w:rPr>
          <w:lang w:eastAsia="ar-SA"/>
        </w:rPr>
        <w:t>Ulss</w:t>
      </w:r>
      <w:proofErr w:type="spellEnd"/>
      <w:r>
        <w:rPr>
          <w:lang w:eastAsia="ar-SA"/>
        </w:rPr>
        <w:t xml:space="preserve"> 5 ha solo un onere di vaglio ai sensi dell’art. 86 comma 3 bis del D.lgs. 163/2006 </w:t>
      </w:r>
      <w:proofErr w:type="spellStart"/>
      <w:r>
        <w:rPr>
          <w:lang w:eastAsia="ar-SA"/>
        </w:rPr>
        <w:t>smi</w:t>
      </w:r>
      <w:proofErr w:type="spellEnd"/>
      <w:r>
        <w:rPr>
          <w:lang w:eastAsia="ar-SA"/>
        </w:rPr>
        <w:t>.</w:t>
      </w:r>
    </w:p>
    <w:p w:rsidR="009F5E6C" w:rsidRDefault="009F5E6C" w:rsidP="00D95797">
      <w:pPr>
        <w:pStyle w:val="western"/>
        <w:spacing w:before="0" w:beforeAutospacing="0" w:after="0"/>
        <w:jc w:val="both"/>
        <w:rPr>
          <w:lang w:eastAsia="ar-SA"/>
        </w:rPr>
      </w:pPr>
      <w:r>
        <w:rPr>
          <w:lang w:eastAsia="ar-SA"/>
        </w:rPr>
        <w:t>L’Esecutore dovrà altresì fornire ai propri dipendenti i mezzi necessari, i dispositivi di protezione individuale ed i tesserini di riconoscimento corredati di fotografia, contenenti le generalità del lavoratore e l’indicazione del datore di lavoro. I lavoratori sono tenuti ad esporre detta tessera di riconoscimento sulle divise da lavoro.</w:t>
      </w:r>
    </w:p>
    <w:p w:rsidR="009F5E6C" w:rsidRDefault="009F5E6C" w:rsidP="00D95797">
      <w:pPr>
        <w:pStyle w:val="western"/>
        <w:spacing w:before="0" w:beforeAutospacing="0" w:after="0"/>
        <w:jc w:val="both"/>
        <w:rPr>
          <w:lang w:eastAsia="ar-SA"/>
        </w:rPr>
      </w:pPr>
      <w:r>
        <w:rPr>
          <w:lang w:eastAsia="ar-SA"/>
        </w:rPr>
        <w:t>L’Esecutore dovrà utilizzare, per l’erogazione dei servizi, personale abilitato ai sensi di legge nei casi prescritti e munito di preparazione professionale e di conoscenze tecniche adeguate. Il personale oltre a conoscere le norme antinfortunistiche, sarà anche tenuto all’osservanza delle specifiche disposizioni impartite dall’ Azienda Sanitaria.</w:t>
      </w:r>
    </w:p>
    <w:p w:rsidR="009F5E6C" w:rsidRDefault="009F5E6C" w:rsidP="00D95797">
      <w:pPr>
        <w:pStyle w:val="western"/>
        <w:spacing w:before="0" w:beforeAutospacing="0" w:after="0"/>
        <w:jc w:val="both"/>
        <w:rPr>
          <w:lang w:eastAsia="ar-SA"/>
        </w:rPr>
      </w:pPr>
      <w:r>
        <w:rPr>
          <w:lang w:eastAsia="ar-SA"/>
        </w:rPr>
        <w:t xml:space="preserve">Ai sensi dell’art. 26, comma 1 del </w:t>
      </w:r>
      <w:proofErr w:type="spellStart"/>
      <w:r>
        <w:rPr>
          <w:lang w:eastAsia="ar-SA"/>
        </w:rPr>
        <w:t>D.Lgs</w:t>
      </w:r>
      <w:proofErr w:type="spellEnd"/>
      <w:r>
        <w:rPr>
          <w:lang w:eastAsia="ar-SA"/>
        </w:rPr>
        <w:t xml:space="preserve"> n. 81/2008 l’A. </w:t>
      </w:r>
      <w:proofErr w:type="spellStart"/>
      <w:r>
        <w:rPr>
          <w:lang w:eastAsia="ar-SA"/>
        </w:rPr>
        <w:t>Ulss</w:t>
      </w:r>
      <w:proofErr w:type="spellEnd"/>
      <w:r>
        <w:rPr>
          <w:lang w:eastAsia="ar-SA"/>
        </w:rPr>
        <w:t xml:space="preserve"> 5 fornirà all’Esecutore dettagliate informazioni sui rischi specifici esistenti negli ambienti di lavoro in cui questi è destinato ad operare e sulle misure di prevenzione ed emergenza adottate in relazione allo svolgimento della propria </w:t>
      </w:r>
      <w:r>
        <w:rPr>
          <w:lang w:eastAsia="ar-SA"/>
        </w:rPr>
        <w:lastRenderedPageBreak/>
        <w:t xml:space="preserve">attività promuovendo altresì la cooperazione ed il coordinamento di cui all’art. 26, comma 2 del </w:t>
      </w:r>
      <w:proofErr w:type="spellStart"/>
      <w:r>
        <w:rPr>
          <w:lang w:eastAsia="ar-SA"/>
        </w:rPr>
        <w:t>D.Lgs</w:t>
      </w:r>
      <w:proofErr w:type="spellEnd"/>
      <w:r>
        <w:rPr>
          <w:lang w:eastAsia="ar-SA"/>
        </w:rPr>
        <w:t xml:space="preserve"> n.81/2008.</w:t>
      </w:r>
    </w:p>
    <w:p w:rsidR="009F5E6C" w:rsidRDefault="009F5E6C" w:rsidP="00D95797">
      <w:pPr>
        <w:pStyle w:val="western"/>
        <w:spacing w:before="0" w:beforeAutospacing="0" w:after="0"/>
        <w:jc w:val="both"/>
        <w:rPr>
          <w:b/>
          <w:bCs/>
          <w:lang w:eastAsia="ar-SA"/>
        </w:rPr>
      </w:pPr>
      <w:r>
        <w:rPr>
          <w:lang w:eastAsia="ar-SA"/>
        </w:rPr>
        <w:t xml:space="preserve">Per quanto concerne i rischi da interferenze, intese come sovrapposizione di attività lavorative aventi sia una contiguità fisica e di spazio, sia una contiguità produttiva tra diversi lavoratori che rispondono a datori di lavoro diversi, a norma dell’art. 26 comma 1 del </w:t>
      </w:r>
      <w:proofErr w:type="spellStart"/>
      <w:r>
        <w:rPr>
          <w:lang w:eastAsia="ar-SA"/>
        </w:rPr>
        <w:t>D.Lgs.</w:t>
      </w:r>
      <w:proofErr w:type="spellEnd"/>
      <w:r>
        <w:rPr>
          <w:lang w:eastAsia="ar-SA"/>
        </w:rPr>
        <w:t xml:space="preserve"> n. 81/2008, gli oneri associati, sia in termini di rischi che in termini di costi, verranno quantificati nel disciplinare di gara.</w:t>
      </w:r>
      <w:r>
        <w:rPr>
          <w:b/>
          <w:bCs/>
          <w:lang w:eastAsia="ar-SA"/>
        </w:rPr>
        <w:t xml:space="preserve"> </w:t>
      </w:r>
    </w:p>
    <w:p w:rsidR="004E0E81" w:rsidRDefault="004E0E81" w:rsidP="009F5E6C">
      <w:pPr>
        <w:pStyle w:val="western"/>
        <w:jc w:val="both"/>
        <w:outlineLvl w:val="0"/>
      </w:pPr>
      <w:bookmarkStart w:id="36" w:name="_Toc116284471"/>
      <w:r>
        <w:rPr>
          <w:b/>
          <w:bCs/>
        </w:rPr>
        <w:t xml:space="preserve">ARTICOLO </w:t>
      </w:r>
      <w:r w:rsidR="0085557E">
        <w:rPr>
          <w:b/>
          <w:bCs/>
        </w:rPr>
        <w:t xml:space="preserve"> 3</w:t>
      </w:r>
      <w:r w:rsidR="00E37CF4">
        <w:rPr>
          <w:b/>
          <w:bCs/>
        </w:rPr>
        <w:t>0</w:t>
      </w:r>
      <w:r>
        <w:rPr>
          <w:b/>
          <w:bCs/>
        </w:rPr>
        <w:t xml:space="preserve"> – Foro esclusivo</w:t>
      </w:r>
      <w:bookmarkEnd w:id="36"/>
    </w:p>
    <w:p w:rsidR="004E0E81" w:rsidRDefault="004E0E81" w:rsidP="004E0E81">
      <w:pPr>
        <w:pStyle w:val="western"/>
        <w:spacing w:before="0" w:beforeAutospacing="0" w:after="0"/>
        <w:jc w:val="both"/>
      </w:pPr>
      <w:r>
        <w:t>Per le eventuali controversie che dovessero insorgere tra le parti in relazione alla interpretazione, esecuzione e risoluzione del contratto sarà esclusivamente competente il Foro di Rovigo.</w:t>
      </w:r>
    </w:p>
    <w:p w:rsidR="004E0E81" w:rsidRDefault="004E0E81" w:rsidP="004E0E81">
      <w:pPr>
        <w:pStyle w:val="western"/>
        <w:spacing w:before="0" w:beforeAutospacing="0" w:after="0"/>
        <w:jc w:val="both"/>
      </w:pPr>
      <w:r>
        <w:t>In ogni caso - nelle more d’eventuale giudizio dell’autorità giudiziaria – l’appaltatore non potrà sospendere o interrompere il servizio, pena l’incameramento della cauzione definitiva posta a garanzia del servizio medesimo e fatta salva la possibilità per l’Azienda ULSS di rivalersi per gli eventuali ulteriori danni subiti.</w:t>
      </w:r>
    </w:p>
    <w:p w:rsidR="004E0E81" w:rsidRDefault="004E0E81" w:rsidP="004E0E81">
      <w:pPr>
        <w:pStyle w:val="western"/>
        <w:spacing w:before="0" w:beforeAutospacing="0" w:after="0"/>
        <w:jc w:val="both"/>
      </w:pPr>
    </w:p>
    <w:p w:rsidR="004E0E81" w:rsidRDefault="004E0E81" w:rsidP="0079134E">
      <w:pPr>
        <w:pStyle w:val="western"/>
        <w:spacing w:before="0" w:beforeAutospacing="0" w:after="0"/>
        <w:jc w:val="both"/>
        <w:outlineLvl w:val="0"/>
      </w:pPr>
      <w:bookmarkStart w:id="37" w:name="_Toc116284472"/>
      <w:r>
        <w:rPr>
          <w:b/>
          <w:bCs/>
        </w:rPr>
        <w:t xml:space="preserve">ARTICOLO </w:t>
      </w:r>
      <w:r w:rsidR="0085557E">
        <w:rPr>
          <w:b/>
          <w:bCs/>
        </w:rPr>
        <w:t>3</w:t>
      </w:r>
      <w:r w:rsidR="00E37CF4">
        <w:rPr>
          <w:b/>
          <w:bCs/>
        </w:rPr>
        <w:t>1</w:t>
      </w:r>
      <w:r w:rsidR="0085557E">
        <w:rPr>
          <w:b/>
          <w:bCs/>
        </w:rPr>
        <w:t xml:space="preserve"> </w:t>
      </w:r>
      <w:r>
        <w:rPr>
          <w:b/>
          <w:bCs/>
        </w:rPr>
        <w:t>– Norme e condizioni finali</w:t>
      </w:r>
      <w:bookmarkEnd w:id="37"/>
    </w:p>
    <w:p w:rsidR="003D2536" w:rsidRDefault="004E0E81" w:rsidP="0079134E">
      <w:pPr>
        <w:pStyle w:val="western"/>
        <w:spacing w:before="0" w:beforeAutospacing="0" w:after="0"/>
        <w:jc w:val="both"/>
      </w:pPr>
      <w:r>
        <w:t>Per ogni altra qualsiasi norma non espressamente dichiarata o contenuta nel Disciplinare e Capitolato di gara, valgono le norme vigenti in materia di pubbliche forniture, nonché le norme del Codice Civile in materia di obbligazioni e contratti.</w:t>
      </w:r>
    </w:p>
    <w:p w:rsidR="003D1E51" w:rsidRDefault="003D1E51" w:rsidP="0079134E">
      <w:pPr>
        <w:pStyle w:val="western"/>
        <w:spacing w:before="0" w:beforeAutospacing="0" w:after="0"/>
        <w:jc w:val="both"/>
      </w:pPr>
    </w:p>
    <w:p w:rsidR="003D1E51" w:rsidRPr="0079134E" w:rsidRDefault="003D1E51" w:rsidP="0079134E">
      <w:pPr>
        <w:pStyle w:val="western"/>
        <w:spacing w:before="0" w:beforeAutospacing="0" w:after="0"/>
        <w:jc w:val="both"/>
      </w:pPr>
    </w:p>
    <w:sectPr w:rsidR="003D1E51" w:rsidRPr="0079134E">
      <w:footerReference w:type="default" r:id="rId10"/>
      <w:pgSz w:w="11906" w:h="16838"/>
      <w:pgMar w:top="1417" w:right="1286" w:bottom="1134" w:left="1134" w:header="720" w:footer="708"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7F4C" w:rsidRDefault="00A57F4C">
      <w:r>
        <w:separator/>
      </w:r>
    </w:p>
  </w:endnote>
  <w:endnote w:type="continuationSeparator" w:id="0">
    <w:p w:rsidR="00A57F4C" w:rsidRDefault="00A5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Condensed">
    <w:panose1 w:val="020B0606020104020203"/>
    <w:charset w:val="00"/>
    <w:family w:val="swiss"/>
    <w:pitch w:val="variable"/>
    <w:sig w:usb0="00000007" w:usb1="00000000" w:usb2="00000000" w:usb3="00000000" w:csb0="00000003"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F4C" w:rsidRDefault="00A57F4C">
    <w:pPr>
      <w:pStyle w:val="Pidipagina"/>
      <w:rPr>
        <w:lang w:val="it-IT"/>
      </w:rPr>
    </w:pPr>
    <w:r>
      <w:rPr>
        <w:lang w:val="it-IT"/>
      </w:rPr>
      <w:t xml:space="preserve">                                                           Pagina </w:t>
    </w:r>
    <w:r>
      <w:fldChar w:fldCharType="begin"/>
    </w:r>
    <w:r>
      <w:instrText xml:space="preserve"> PAGE </w:instrText>
    </w:r>
    <w:r>
      <w:fldChar w:fldCharType="separate"/>
    </w:r>
    <w:r>
      <w:rPr>
        <w:noProof/>
      </w:rPr>
      <w:t>4</w:t>
    </w:r>
    <w:r>
      <w:fldChar w:fldCharType="end"/>
    </w:r>
    <w:r>
      <w:rPr>
        <w:lang w:val="it-IT"/>
      </w:rPr>
      <w:t xml:space="preserve"> di </w:t>
    </w:r>
    <w:r>
      <w:fldChar w:fldCharType="begin"/>
    </w:r>
    <w:r>
      <w:instrText xml:space="preserve"> NUMPAGES \*Arabic </w:instrText>
    </w:r>
    <w:r>
      <w:fldChar w:fldCharType="separate"/>
    </w:r>
    <w:r>
      <w:rPr>
        <w:noProof/>
      </w:rPr>
      <w:t>23</w:t>
    </w:r>
    <w:r>
      <w:fldChar w:fldCharType="end"/>
    </w:r>
  </w:p>
  <w:p w:rsidR="00A57F4C" w:rsidRDefault="00A57F4C">
    <w:pPr>
      <w:pStyle w:val="Pidipagina"/>
    </w:pPr>
    <w:r>
      <w:rPr>
        <w:lang w:val="it-I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7F4C" w:rsidRDefault="00A57F4C">
      <w:r>
        <w:separator/>
      </w:r>
    </w:p>
  </w:footnote>
  <w:footnote w:type="continuationSeparator" w:id="0">
    <w:p w:rsidR="00A57F4C" w:rsidRDefault="00A57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4"/>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3"/>
    <w:multiLevelType w:val="singleLevel"/>
    <w:tmpl w:val="00000003"/>
    <w:name w:val="WW8Num3"/>
    <w:lvl w:ilvl="0">
      <w:numFmt w:val="bullet"/>
      <w:lvlText w:val=""/>
      <w:lvlJc w:val="left"/>
      <w:pPr>
        <w:tabs>
          <w:tab w:val="num" w:pos="0"/>
        </w:tabs>
        <w:ind w:left="1428" w:hanging="360"/>
      </w:pPr>
      <w:rPr>
        <w:rFonts w:ascii="Symbol" w:hAnsi="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lang w:val="it-IT"/>
      </w:rPr>
    </w:lvl>
    <w:lvl w:ilvl="1">
      <w:start w:val="1"/>
      <w:numFmt w:val="decimal"/>
      <w:lvlText w:val="%2."/>
      <w:lvlJc w:val="left"/>
      <w:pPr>
        <w:tabs>
          <w:tab w:val="num" w:pos="1080"/>
        </w:tabs>
        <w:ind w:left="1080" w:hanging="360"/>
      </w:pPr>
      <w:rPr>
        <w:rFonts w:ascii="Tw Cen MT Condensed" w:hAnsi="Tw Cen MT Condensed" w:cs="Tw Cen MT Condensed"/>
        <w:bCs/>
        <w:sz w:val="28"/>
        <w:szCs w:val="28"/>
        <w:lang w:val="it-I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Symbol"/>
        <w:b/>
      </w:rPr>
    </w:lvl>
  </w:abstractNum>
  <w:abstractNum w:abstractNumId="5" w15:restartNumberingAfterBreak="0">
    <w:nsid w:val="00000006"/>
    <w:multiLevelType w:val="singleLevel"/>
    <w:tmpl w:val="00000006"/>
    <w:name w:val="WW8Num6"/>
    <w:lvl w:ilvl="0">
      <w:start w:val="1"/>
      <w:numFmt w:val="bullet"/>
      <w:lvlText w:val=""/>
      <w:lvlJc w:val="left"/>
      <w:pPr>
        <w:tabs>
          <w:tab w:val="num" w:pos="900"/>
        </w:tabs>
        <w:ind w:left="900" w:hanging="360"/>
      </w:pPr>
      <w:rPr>
        <w:rFonts w:ascii="Symbol" w:hAnsi="Symbol" w:cs="Times New Roman"/>
        <w:sz w:val="28"/>
        <w:szCs w:val="28"/>
        <w:lang w:val="it-IT"/>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C530B8F"/>
    <w:multiLevelType w:val="hybridMultilevel"/>
    <w:tmpl w:val="2BEA13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10E4D82"/>
    <w:multiLevelType w:val="hybridMultilevel"/>
    <w:tmpl w:val="60CE2816"/>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E5E02F8"/>
    <w:multiLevelType w:val="hybridMultilevel"/>
    <w:tmpl w:val="4C0AB524"/>
    <w:lvl w:ilvl="0" w:tplc="00000001">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2" w15:restartNumberingAfterBreak="0">
    <w:nsid w:val="745C489B"/>
    <w:multiLevelType w:val="hybridMultilevel"/>
    <w:tmpl w:val="339AFC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BC335F7"/>
    <w:multiLevelType w:val="hybridMultilevel"/>
    <w:tmpl w:val="BB8C80B4"/>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9"/>
  </w:num>
  <w:num w:numId="10">
    <w:abstractNumId w:val="10"/>
  </w:num>
  <w:num w:numId="11">
    <w:abstractNumId w:val="13"/>
  </w:num>
  <w:num w:numId="12">
    <w:abstractNumId w:val="12"/>
  </w:num>
  <w:num w:numId="13">
    <w:abstractNumId w:val="8"/>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F52"/>
    <w:rsid w:val="000076DE"/>
    <w:rsid w:val="000331B6"/>
    <w:rsid w:val="00037277"/>
    <w:rsid w:val="00037AF2"/>
    <w:rsid w:val="00041487"/>
    <w:rsid w:val="00055CE0"/>
    <w:rsid w:val="00073127"/>
    <w:rsid w:val="000B2DDD"/>
    <w:rsid w:val="000C0BE3"/>
    <w:rsid w:val="000D40D9"/>
    <w:rsid w:val="000D6430"/>
    <w:rsid w:val="00116BCF"/>
    <w:rsid w:val="001217E7"/>
    <w:rsid w:val="00130E08"/>
    <w:rsid w:val="00137D1D"/>
    <w:rsid w:val="001702E1"/>
    <w:rsid w:val="00193F52"/>
    <w:rsid w:val="001A3D87"/>
    <w:rsid w:val="001C2EAE"/>
    <w:rsid w:val="00202904"/>
    <w:rsid w:val="00202D19"/>
    <w:rsid w:val="002666CC"/>
    <w:rsid w:val="002866A7"/>
    <w:rsid w:val="002A1DD8"/>
    <w:rsid w:val="002C2E7A"/>
    <w:rsid w:val="002F7ED4"/>
    <w:rsid w:val="0037238B"/>
    <w:rsid w:val="003A7DA8"/>
    <w:rsid w:val="003D1E51"/>
    <w:rsid w:val="003D2536"/>
    <w:rsid w:val="003D7C55"/>
    <w:rsid w:val="00415C0D"/>
    <w:rsid w:val="0043012A"/>
    <w:rsid w:val="00436275"/>
    <w:rsid w:val="00462B8E"/>
    <w:rsid w:val="004A60FA"/>
    <w:rsid w:val="004E0E81"/>
    <w:rsid w:val="004E2A78"/>
    <w:rsid w:val="004F3BCB"/>
    <w:rsid w:val="005007BB"/>
    <w:rsid w:val="00503A7B"/>
    <w:rsid w:val="0053663E"/>
    <w:rsid w:val="00596880"/>
    <w:rsid w:val="005A5C0C"/>
    <w:rsid w:val="005C2B52"/>
    <w:rsid w:val="005F225F"/>
    <w:rsid w:val="005F5E2F"/>
    <w:rsid w:val="00604AA7"/>
    <w:rsid w:val="006079E9"/>
    <w:rsid w:val="00610FFE"/>
    <w:rsid w:val="00660338"/>
    <w:rsid w:val="006B4A18"/>
    <w:rsid w:val="006B5446"/>
    <w:rsid w:val="006C1090"/>
    <w:rsid w:val="006F7D84"/>
    <w:rsid w:val="0071454C"/>
    <w:rsid w:val="007619CF"/>
    <w:rsid w:val="00764768"/>
    <w:rsid w:val="00781ADC"/>
    <w:rsid w:val="007879FD"/>
    <w:rsid w:val="0079134E"/>
    <w:rsid w:val="007A111D"/>
    <w:rsid w:val="007B1770"/>
    <w:rsid w:val="007D5930"/>
    <w:rsid w:val="007F1F0B"/>
    <w:rsid w:val="007F2F15"/>
    <w:rsid w:val="007F5607"/>
    <w:rsid w:val="008209CE"/>
    <w:rsid w:val="00822BF8"/>
    <w:rsid w:val="00850D5D"/>
    <w:rsid w:val="0085557E"/>
    <w:rsid w:val="00865714"/>
    <w:rsid w:val="00890491"/>
    <w:rsid w:val="008A535F"/>
    <w:rsid w:val="008B4D3C"/>
    <w:rsid w:val="008C3220"/>
    <w:rsid w:val="008C7427"/>
    <w:rsid w:val="008D56EC"/>
    <w:rsid w:val="00905742"/>
    <w:rsid w:val="00915075"/>
    <w:rsid w:val="009238FE"/>
    <w:rsid w:val="00941475"/>
    <w:rsid w:val="00950C1F"/>
    <w:rsid w:val="0096281C"/>
    <w:rsid w:val="00996611"/>
    <w:rsid w:val="009A3BD2"/>
    <w:rsid w:val="009B4004"/>
    <w:rsid w:val="009C6B43"/>
    <w:rsid w:val="009F5E6C"/>
    <w:rsid w:val="00A01EC8"/>
    <w:rsid w:val="00A479CF"/>
    <w:rsid w:val="00A57F4C"/>
    <w:rsid w:val="00A62B6C"/>
    <w:rsid w:val="00A6313D"/>
    <w:rsid w:val="00A721DF"/>
    <w:rsid w:val="00A75F56"/>
    <w:rsid w:val="00A87AD6"/>
    <w:rsid w:val="00AB329F"/>
    <w:rsid w:val="00AC27C0"/>
    <w:rsid w:val="00AD7C72"/>
    <w:rsid w:val="00AF723E"/>
    <w:rsid w:val="00B30FDA"/>
    <w:rsid w:val="00B40F84"/>
    <w:rsid w:val="00B416E5"/>
    <w:rsid w:val="00B465D3"/>
    <w:rsid w:val="00B83784"/>
    <w:rsid w:val="00BA2576"/>
    <w:rsid w:val="00BB04EB"/>
    <w:rsid w:val="00BD3014"/>
    <w:rsid w:val="00BD6576"/>
    <w:rsid w:val="00C02A75"/>
    <w:rsid w:val="00C35C28"/>
    <w:rsid w:val="00C71D4B"/>
    <w:rsid w:val="00C82A8A"/>
    <w:rsid w:val="00CE2E3E"/>
    <w:rsid w:val="00CF46EE"/>
    <w:rsid w:val="00D12C3A"/>
    <w:rsid w:val="00D23BA1"/>
    <w:rsid w:val="00D34119"/>
    <w:rsid w:val="00D63E1E"/>
    <w:rsid w:val="00D92498"/>
    <w:rsid w:val="00D95797"/>
    <w:rsid w:val="00DA0E5D"/>
    <w:rsid w:val="00DA1D57"/>
    <w:rsid w:val="00DD1944"/>
    <w:rsid w:val="00DE1F00"/>
    <w:rsid w:val="00DE42FE"/>
    <w:rsid w:val="00DE6487"/>
    <w:rsid w:val="00E04867"/>
    <w:rsid w:val="00E11DD1"/>
    <w:rsid w:val="00E37CF4"/>
    <w:rsid w:val="00E4119D"/>
    <w:rsid w:val="00E845E4"/>
    <w:rsid w:val="00F541F2"/>
    <w:rsid w:val="00F54DE1"/>
    <w:rsid w:val="00F641BD"/>
    <w:rsid w:val="00F867D0"/>
    <w:rsid w:val="00FB568D"/>
    <w:rsid w:val="00FC3123"/>
    <w:rsid w:val="00FF53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6FE1A1D8-A0B7-4294-B469-A8B150762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rPr>
      <w:sz w:val="24"/>
      <w:szCs w:val="24"/>
      <w:lang w:val="en-US" w:eastAsia="ar-SA"/>
    </w:rPr>
  </w:style>
  <w:style w:type="paragraph" w:styleId="Titolo1">
    <w:name w:val="heading 1"/>
    <w:basedOn w:val="Normale"/>
    <w:next w:val="Normale"/>
    <w:qFormat/>
    <w:pPr>
      <w:keepNext/>
      <w:numPr>
        <w:numId w:val="1"/>
      </w:numPr>
      <w:outlineLvl w:val="0"/>
    </w:pPr>
    <w:rPr>
      <w:b/>
      <w:bCs/>
      <w:lang w:val="it-IT"/>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spacing w:before="240" w:after="60"/>
      <w:outlineLvl w:val="3"/>
    </w:pPr>
    <w:rPr>
      <w:b/>
      <w:bCs/>
      <w:sz w:val="28"/>
      <w:szCs w:val="28"/>
    </w:rPr>
  </w:style>
  <w:style w:type="paragraph" w:styleId="Titolo5">
    <w:name w:val="heading 5"/>
    <w:basedOn w:val="Normale"/>
    <w:next w:val="Normale"/>
    <w:qFormat/>
    <w:pPr>
      <w:spacing w:before="240" w:after="60"/>
      <w:outlineLvl w:val="4"/>
    </w:pPr>
    <w:rPr>
      <w:b/>
      <w:bCs/>
      <w:i/>
      <w:iCs/>
      <w:sz w:val="26"/>
      <w:szCs w:val="26"/>
    </w:rPr>
  </w:style>
  <w:style w:type="paragraph" w:styleId="Titolo6">
    <w:name w:val="heading 6"/>
    <w:basedOn w:val="Normale"/>
    <w:next w:val="Normale"/>
    <w:qFormat/>
    <w:pPr>
      <w:spacing w:before="240" w:after="60"/>
      <w:outlineLvl w:val="5"/>
    </w:pPr>
    <w:rPr>
      <w:b/>
      <w:bCs/>
      <w:sz w:val="22"/>
      <w:szCs w:val="22"/>
    </w:rPr>
  </w:style>
  <w:style w:type="paragraph" w:styleId="Titolo7">
    <w:name w:val="heading 7"/>
    <w:basedOn w:val="Normale"/>
    <w:next w:val="Normale"/>
    <w:qFormat/>
    <w:pPr>
      <w:numPr>
        <w:ilvl w:val="6"/>
        <w:numId w:val="1"/>
      </w:numPr>
      <w:spacing w:before="240" w:after="60"/>
      <w:outlineLvl w:val="6"/>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rPr>
  </w:style>
  <w:style w:type="character" w:customStyle="1" w:styleId="WW8Num3z0">
    <w:name w:val="WW8Num3z0"/>
  </w:style>
  <w:style w:type="character" w:customStyle="1" w:styleId="WW8Num4z0">
    <w:name w:val="WW8Num4z0"/>
    <w:rPr>
      <w:lang w:val="it-IT"/>
    </w:rPr>
  </w:style>
  <w:style w:type="character" w:customStyle="1" w:styleId="WW8Num4z1">
    <w:name w:val="WW8Num4z1"/>
    <w:rPr>
      <w:rFonts w:ascii="Tw Cen MT Condensed" w:hAnsi="Tw Cen MT Condensed" w:cs="Tw Cen MT Condensed"/>
      <w:bCs/>
      <w:sz w:val="28"/>
      <w:szCs w:val="28"/>
      <w:lang w:val="it-IT"/>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b/>
    </w:rPr>
  </w:style>
  <w:style w:type="character" w:customStyle="1" w:styleId="WW8Num6z0">
    <w:name w:val="WW8Num6z0"/>
    <w:rPr>
      <w:rFonts w:ascii="Symbol" w:hAnsi="Symbol" w:cs="Times New Roman"/>
      <w:sz w:val="28"/>
      <w:szCs w:val="28"/>
      <w:lang w:val="it-IT"/>
    </w:rPr>
  </w:style>
  <w:style w:type="character" w:customStyle="1" w:styleId="WW8Num7z0">
    <w:name w:val="WW8Num7z0"/>
    <w:rPr>
      <w:rFonts w:ascii="Symbol" w:hAnsi="Symbol" w:cs="Symbol"/>
      <w:sz w:val="28"/>
      <w:szCs w:val="28"/>
      <w:lang w:val="it-I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Times New Roman"/>
      <w:sz w:val="28"/>
      <w:szCs w:val="28"/>
      <w:lang w:val="it-IT"/>
    </w:rPr>
  </w:style>
  <w:style w:type="character" w:customStyle="1" w:styleId="WW8Num9z0">
    <w:name w:val="WW8Num9z0"/>
    <w:rPr>
      <w:rFonts w:cs="Tw Cen MT Condensed"/>
      <w:lang w:val="it-IT"/>
    </w:rPr>
  </w:style>
  <w:style w:type="character" w:customStyle="1" w:styleId="WW8Num10z0">
    <w:name w:val="WW8Num10z0"/>
    <w:rPr>
      <w:rFonts w:cs="Tw Cen MT Condensed"/>
      <w:lang w:val="it-I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Carpredefinitoparagrafo1">
    <w:name w:val="Car. predefinito paragrafo1"/>
  </w:style>
  <w:style w:type="character" w:customStyle="1" w:styleId="WW8Num11z0">
    <w:name w:val="WW8Num11z0"/>
    <w:rPr>
      <w:rFonts w:ascii="Symbol" w:hAnsi="Symbol" w:cs="Symbol"/>
      <w:lang w:val="it-I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szCs w:val="2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rPr>
      <w:rFonts w:ascii="Tw Cen MT Condensed" w:hAnsi="Tw Cen MT Condensed" w:cs="Tw Cen MT Condensed"/>
      <w:b/>
      <w:sz w:val="28"/>
      <w:szCs w:val="28"/>
      <w:lang w:val="it-I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hAnsi="Symbol" w:cs="Symbol"/>
      <w:color w:val="auto"/>
      <w:sz w:val="28"/>
      <w:szCs w:val="28"/>
      <w:lang w:val="it-IT"/>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rFonts w:ascii="Times New Roman" w:eastAsia="Times New Roman"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Caratterepredefinitoparagrafo">
    <w:name w:val="Carattere predefinito paragrafo"/>
  </w:style>
  <w:style w:type="character" w:styleId="Collegamentoipertestuale">
    <w:name w:val="Hyperlink"/>
    <w:uiPriority w:val="99"/>
    <w:rPr>
      <w:color w:val="0000FF"/>
      <w:u w:val="single"/>
    </w:rPr>
  </w:style>
  <w:style w:type="character" w:customStyle="1" w:styleId="CorpodeltestoCarattere">
    <w:name w:val="Corpo del testo Carattere"/>
    <w:rPr>
      <w:sz w:val="24"/>
      <w:szCs w:val="24"/>
      <w:lang w:val="en-US" w:eastAsia="ar-SA" w:bidi="ar-SA"/>
    </w:rPr>
  </w:style>
  <w:style w:type="character" w:styleId="Enfasigrassetto">
    <w:name w:val="Strong"/>
    <w:qFormat/>
    <w:rPr>
      <w:b/>
      <w:bCs/>
    </w:rPr>
  </w:style>
  <w:style w:type="character" w:customStyle="1" w:styleId="boundlabel">
    <w:name w:val="boundlabel"/>
    <w:basedOn w:val="Caratterepredefinitoparagrafo"/>
  </w:style>
  <w:style w:type="character" w:customStyle="1" w:styleId="Punti">
    <w:name w:val="Punti"/>
    <w:rPr>
      <w:rFonts w:ascii="OpenSymbol" w:eastAsia="OpenSymbol" w:hAnsi="OpenSymbol" w:cs="OpenSymbol"/>
    </w:rPr>
  </w:style>
  <w:style w:type="character" w:customStyle="1" w:styleId="Caratteredinumerazione">
    <w:name w:val="Carattere di numerazione"/>
  </w:style>
  <w:style w:type="paragraph" w:customStyle="1" w:styleId="Intestazione2">
    <w:name w:val="Intestazione2"/>
    <w:basedOn w:val="Normale"/>
    <w:next w:val="Corpotesto"/>
    <w:pPr>
      <w:keepNext/>
      <w:spacing w:before="240" w:after="120"/>
    </w:pPr>
    <w:rPr>
      <w:rFonts w:ascii="Arial" w:eastAsia="Microsoft YaHei" w:hAnsi="Arial" w:cs="Mangal"/>
      <w:sz w:val="28"/>
      <w:szCs w:val="28"/>
    </w:rPr>
  </w:style>
  <w:style w:type="paragraph" w:styleId="Corpotesto">
    <w:name w:val="Body Text"/>
    <w:basedOn w:val="Normale"/>
    <w:pPr>
      <w:spacing w:after="120"/>
    </w:pPr>
  </w:style>
  <w:style w:type="paragraph" w:styleId="Elenco">
    <w:name w:val="List"/>
    <w:basedOn w:val="Corpotesto"/>
    <w:rPr>
      <w:rFonts w:cs="Mangal"/>
    </w:rPr>
  </w:style>
  <w:style w:type="paragraph" w:customStyle="1" w:styleId="Didascalia2">
    <w:name w:val="Didascalia2"/>
    <w:basedOn w:val="Normale"/>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customStyle="1" w:styleId="Intestazione1">
    <w:name w:val="Intestazione1"/>
    <w:basedOn w:val="Normale"/>
    <w:next w:val="Corpotesto"/>
    <w:pPr>
      <w:keepNext/>
      <w:spacing w:before="240" w:after="120"/>
    </w:pPr>
    <w:rPr>
      <w:rFonts w:ascii="Arial" w:eastAsia="SimSun" w:hAnsi="Arial" w:cs="Mangal"/>
      <w:sz w:val="28"/>
      <w:szCs w:val="28"/>
    </w:rPr>
  </w:style>
  <w:style w:type="paragraph" w:customStyle="1" w:styleId="Didascalia1">
    <w:name w:val="Didascalia1"/>
    <w:basedOn w:val="Normale"/>
    <w:pPr>
      <w:suppressLineNumbers/>
      <w:spacing w:before="120" w:after="120"/>
    </w:pPr>
    <w:rPr>
      <w:rFonts w:cs="Mangal"/>
      <w:i/>
      <w:iCs/>
    </w:rPr>
  </w:style>
  <w:style w:type="paragraph" w:styleId="Intestazione">
    <w:name w:val="header"/>
    <w:basedOn w:val="Normale"/>
    <w:next w:val="Corpotesto"/>
    <w:pPr>
      <w:keepNext/>
      <w:spacing w:before="240" w:after="120"/>
    </w:pPr>
    <w:rPr>
      <w:rFonts w:ascii="Arial" w:eastAsia="Arial Unicode MS" w:hAnsi="Arial" w:cs="Mangal"/>
      <w:sz w:val="28"/>
      <w:szCs w:val="28"/>
    </w:rPr>
  </w:style>
  <w:style w:type="paragraph" w:customStyle="1" w:styleId="Corpodeltesto21">
    <w:name w:val="Corpo del testo 21"/>
    <w:basedOn w:val="Normale"/>
    <w:rPr>
      <w:sz w:val="28"/>
      <w:lang w:val="it-IT"/>
    </w:rPr>
  </w:style>
  <w:style w:type="paragraph" w:customStyle="1" w:styleId="Intestazionemessaggio1">
    <w:name w:val="Intestazione messaggio1"/>
    <w:basedOn w:val="Normale"/>
    <w:pPr>
      <w:pBdr>
        <w:top w:val="single" w:sz="4" w:space="1" w:color="000000"/>
        <w:left w:val="single" w:sz="4" w:space="1" w:color="000000"/>
        <w:bottom w:val="single" w:sz="4" w:space="1" w:color="000000"/>
        <w:right w:val="single" w:sz="4" w:space="1" w:color="000000"/>
      </w:pBdr>
      <w:shd w:val="clear" w:color="auto" w:fill="CCCCCC"/>
      <w:overflowPunct w:val="0"/>
      <w:autoSpaceDE w:val="0"/>
      <w:ind w:left="1134" w:hanging="1134"/>
      <w:textAlignment w:val="baseline"/>
    </w:pPr>
    <w:rPr>
      <w:rFonts w:ascii="Arial" w:hAnsi="Arial" w:cs="Arial"/>
      <w:szCs w:val="20"/>
      <w:lang w:val="it-IT"/>
    </w:rPr>
  </w:style>
  <w:style w:type="paragraph" w:customStyle="1" w:styleId="Corpodeltesto31">
    <w:name w:val="Corpo del testo 31"/>
    <w:basedOn w:val="Normale"/>
    <w:pPr>
      <w:spacing w:after="120"/>
    </w:pPr>
    <w:rPr>
      <w:sz w:val="16"/>
      <w:szCs w:val="16"/>
    </w:rPr>
  </w:style>
  <w:style w:type="paragraph" w:customStyle="1" w:styleId="Rientrocorpodeltesto31">
    <w:name w:val="Rientro corpo del testo 31"/>
    <w:basedOn w:val="Normale"/>
    <w:pPr>
      <w:spacing w:after="120"/>
      <w:ind w:left="283"/>
    </w:pPr>
    <w:rPr>
      <w:sz w:val="16"/>
      <w:szCs w:val="16"/>
    </w:rPr>
  </w:style>
  <w:style w:type="paragraph" w:styleId="Pidipagina">
    <w:name w:val="footer"/>
    <w:basedOn w:val="Normale"/>
    <w:pPr>
      <w:tabs>
        <w:tab w:val="center" w:pos="4819"/>
        <w:tab w:val="right" w:pos="9638"/>
      </w:tabs>
    </w:pPr>
  </w:style>
  <w:style w:type="paragraph" w:customStyle="1" w:styleId="Rientrocorpodeltesto21">
    <w:name w:val="Rientro corpo del testo 21"/>
    <w:basedOn w:val="Normale"/>
    <w:pPr>
      <w:spacing w:after="120" w:line="480" w:lineRule="auto"/>
      <w:ind w:left="283"/>
    </w:pPr>
  </w:style>
  <w:style w:type="paragraph" w:customStyle="1" w:styleId="lotto">
    <w:name w:val="lotto"/>
    <w:basedOn w:val="Normale"/>
    <w:pPr>
      <w:suppressAutoHyphens w:val="0"/>
      <w:spacing w:before="360" w:after="360" w:line="240" w:lineRule="atLeast"/>
      <w:jc w:val="both"/>
    </w:pPr>
    <w:rPr>
      <w:rFonts w:ascii="Arial" w:hAnsi="Arial" w:cs="Arial"/>
      <w:sz w:val="22"/>
      <w:szCs w:val="20"/>
      <w:lang w:val="it-IT"/>
    </w:rPr>
  </w:style>
  <w:style w:type="paragraph" w:customStyle="1" w:styleId="Elenco21">
    <w:name w:val="Elenco 21"/>
    <w:basedOn w:val="Normale"/>
    <w:pPr>
      <w:overflowPunct w:val="0"/>
      <w:autoSpaceDE w:val="0"/>
      <w:ind w:left="566" w:hanging="283"/>
      <w:textAlignment w:val="baseline"/>
    </w:pPr>
    <w:rPr>
      <w:sz w:val="20"/>
      <w:szCs w:val="20"/>
      <w:lang w:val="it-IT"/>
    </w:rPr>
  </w:style>
  <w:style w:type="paragraph" w:customStyle="1" w:styleId="Corpodeltesto22">
    <w:name w:val="Corpo del testo 22"/>
    <w:basedOn w:val="Normale"/>
    <w:pPr>
      <w:overflowPunct w:val="0"/>
      <w:autoSpaceDE w:val="0"/>
      <w:spacing w:after="120"/>
      <w:ind w:left="283"/>
      <w:textAlignment w:val="baseline"/>
    </w:pPr>
    <w:rPr>
      <w:sz w:val="20"/>
      <w:szCs w:val="20"/>
      <w:lang w:val="it-IT"/>
    </w:rPr>
  </w:style>
  <w:style w:type="paragraph" w:customStyle="1" w:styleId="Articolo">
    <w:name w:val="Articolo"/>
    <w:basedOn w:val="Normale"/>
    <w:pPr>
      <w:overflowPunct w:val="0"/>
      <w:autoSpaceDE w:val="0"/>
      <w:ind w:right="-1"/>
      <w:jc w:val="both"/>
    </w:pPr>
    <w:rPr>
      <w:rFonts w:ascii="Book Antiqua" w:hAnsi="Book Antiqua" w:cs="Book Antiqua"/>
      <w:b/>
      <w:bCs/>
      <w:szCs w:val="20"/>
      <w:lang w:val="it-IT"/>
    </w:rPr>
  </w:style>
  <w:style w:type="paragraph" w:styleId="Titolo">
    <w:name w:val="Title"/>
    <w:basedOn w:val="Normale"/>
    <w:next w:val="Sottotitolo"/>
    <w:qFormat/>
    <w:pPr>
      <w:overflowPunct w:val="0"/>
      <w:autoSpaceDE w:val="0"/>
      <w:jc w:val="center"/>
      <w:textAlignment w:val="baseline"/>
    </w:pPr>
    <w:rPr>
      <w:b/>
      <w:sz w:val="32"/>
      <w:szCs w:val="20"/>
      <w:u w:val="single"/>
      <w:lang w:val="it-IT"/>
    </w:rPr>
  </w:style>
  <w:style w:type="paragraph" w:styleId="Sottotitolo">
    <w:name w:val="Subtitle"/>
    <w:basedOn w:val="Normale"/>
    <w:next w:val="Corpotesto"/>
    <w:qFormat/>
    <w:pPr>
      <w:spacing w:after="60"/>
      <w:jc w:val="center"/>
    </w:pPr>
    <w:rPr>
      <w:rFonts w:ascii="Arial" w:hAnsi="Arial" w:cs="Arial"/>
    </w:rPr>
  </w:style>
  <w:style w:type="paragraph" w:customStyle="1" w:styleId="TestoCartaLegale">
    <w:name w:val="Testo Carta Legale"/>
    <w:basedOn w:val="Normale"/>
    <w:pPr>
      <w:overflowPunct w:val="0"/>
      <w:autoSpaceDE w:val="0"/>
      <w:spacing w:line="440" w:lineRule="atLeast"/>
      <w:jc w:val="both"/>
    </w:pPr>
    <w:rPr>
      <w:sz w:val="22"/>
      <w:szCs w:val="20"/>
      <w:lang w:val="it-IT"/>
    </w:rPr>
  </w:style>
  <w:style w:type="paragraph" w:customStyle="1" w:styleId="Corpodeltesto220">
    <w:name w:val="Corpo del testo 22"/>
    <w:basedOn w:val="Normale"/>
    <w:pPr>
      <w:spacing w:after="120" w:line="480" w:lineRule="auto"/>
    </w:pPr>
  </w:style>
  <w:style w:type="paragraph" w:styleId="NormaleWeb">
    <w:name w:val="Normal (Web)"/>
    <w:basedOn w:val="Normale"/>
    <w:uiPriority w:val="99"/>
    <w:pPr>
      <w:suppressAutoHyphens w:val="0"/>
      <w:spacing w:before="280" w:after="280"/>
    </w:pPr>
    <w:rPr>
      <w:lang w:val="it-IT"/>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Standard">
    <w:name w:val="Standard"/>
    <w:rsid w:val="00781ADC"/>
    <w:pPr>
      <w:suppressAutoHyphens/>
      <w:textAlignment w:val="baseline"/>
    </w:pPr>
    <w:rPr>
      <w:kern w:val="2"/>
      <w:sz w:val="28"/>
      <w:szCs w:val="28"/>
      <w:lang w:eastAsia="zh-CN"/>
    </w:rPr>
  </w:style>
  <w:style w:type="paragraph" w:customStyle="1" w:styleId="western">
    <w:name w:val="western"/>
    <w:basedOn w:val="Normale"/>
    <w:rsid w:val="00436275"/>
    <w:pPr>
      <w:suppressAutoHyphens w:val="0"/>
      <w:spacing w:before="100" w:beforeAutospacing="1" w:after="119"/>
    </w:pPr>
    <w:rPr>
      <w:lang w:val="it-IT" w:eastAsia="it-IT"/>
    </w:rPr>
  </w:style>
  <w:style w:type="paragraph" w:styleId="Testofumetto">
    <w:name w:val="Balloon Text"/>
    <w:basedOn w:val="Normale"/>
    <w:link w:val="TestofumettoCarattere"/>
    <w:uiPriority w:val="99"/>
    <w:semiHidden/>
    <w:unhideWhenUsed/>
    <w:rsid w:val="0053663E"/>
    <w:rPr>
      <w:rFonts w:ascii="Segoe UI" w:hAnsi="Segoe UI" w:cs="Segoe UI"/>
      <w:sz w:val="18"/>
      <w:szCs w:val="18"/>
    </w:rPr>
  </w:style>
  <w:style w:type="character" w:customStyle="1" w:styleId="TestofumettoCarattere">
    <w:name w:val="Testo fumetto Carattere"/>
    <w:link w:val="Testofumetto"/>
    <w:uiPriority w:val="99"/>
    <w:semiHidden/>
    <w:rsid w:val="0053663E"/>
    <w:rPr>
      <w:rFonts w:ascii="Segoe UI" w:hAnsi="Segoe UI" w:cs="Segoe UI"/>
      <w:sz w:val="18"/>
      <w:szCs w:val="18"/>
      <w:lang w:val="en-US" w:eastAsia="ar-SA"/>
    </w:rPr>
  </w:style>
  <w:style w:type="paragraph" w:styleId="Elenco2">
    <w:name w:val="List 2"/>
    <w:basedOn w:val="Normale"/>
    <w:uiPriority w:val="99"/>
    <w:semiHidden/>
    <w:unhideWhenUsed/>
    <w:rsid w:val="007F5607"/>
    <w:pPr>
      <w:ind w:left="566" w:hanging="283"/>
      <w:contextualSpacing/>
    </w:pPr>
  </w:style>
  <w:style w:type="paragraph" w:styleId="Titolosommario">
    <w:name w:val="TOC Heading"/>
    <w:basedOn w:val="Titolo1"/>
    <w:next w:val="Normale"/>
    <w:uiPriority w:val="39"/>
    <w:unhideWhenUsed/>
    <w:qFormat/>
    <w:rsid w:val="0079134E"/>
    <w:pPr>
      <w:keepLines/>
      <w:numPr>
        <w:numId w:val="0"/>
      </w:numPr>
      <w:suppressAutoHyphens w:val="0"/>
      <w:spacing w:before="240" w:line="259" w:lineRule="auto"/>
      <w:outlineLvl w:val="9"/>
    </w:pPr>
    <w:rPr>
      <w:rFonts w:ascii="Calibri Light" w:hAnsi="Calibri Light"/>
      <w:b w:val="0"/>
      <w:bCs w:val="0"/>
      <w:color w:val="2F5496"/>
      <w:sz w:val="32"/>
      <w:szCs w:val="32"/>
      <w:lang w:eastAsia="it-IT"/>
    </w:rPr>
  </w:style>
  <w:style w:type="paragraph" w:styleId="Sommario1">
    <w:name w:val="toc 1"/>
    <w:basedOn w:val="Normale"/>
    <w:next w:val="Normale"/>
    <w:autoRedefine/>
    <w:uiPriority w:val="39"/>
    <w:unhideWhenUsed/>
    <w:rsid w:val="003A7DA8"/>
    <w:pPr>
      <w:tabs>
        <w:tab w:val="right" w:leader="dot" w:pos="9476"/>
      </w:tabs>
    </w:pPr>
    <w:rPr>
      <w:b/>
      <w:noProof/>
    </w:rPr>
  </w:style>
  <w:style w:type="paragraph" w:styleId="Paragrafoelenco">
    <w:name w:val="List Paragraph"/>
    <w:basedOn w:val="Normale"/>
    <w:uiPriority w:val="34"/>
    <w:qFormat/>
    <w:rsid w:val="007F1F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helin.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tocollo.aulss5@pecvenet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437B9-2163-47E2-BD8D-140323CEB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20</Pages>
  <Words>10078</Words>
  <Characters>57446</Characters>
  <Application>Microsoft Office Word</Application>
  <DocSecurity>0</DocSecurity>
  <Lines>478</Lines>
  <Paragraphs>134</Paragraphs>
  <ScaleCrop>false</ScaleCrop>
  <HeadingPairs>
    <vt:vector size="2" baseType="variant">
      <vt:variant>
        <vt:lpstr>Titolo</vt:lpstr>
      </vt:variant>
      <vt:variant>
        <vt:i4>1</vt:i4>
      </vt:variant>
    </vt:vector>
  </HeadingPairs>
  <TitlesOfParts>
    <vt:vector size="1" baseType="lpstr">
      <vt:lpstr> </vt:lpstr>
    </vt:vector>
  </TitlesOfParts>
  <Company>Olidata S.p.A.</Company>
  <LinksUpToDate>false</LinksUpToDate>
  <CharactersWithSpaces>67390</CharactersWithSpaces>
  <SharedDoc>false</SharedDoc>
  <HLinks>
    <vt:vector size="204" baseType="variant">
      <vt:variant>
        <vt:i4>1638453</vt:i4>
      </vt:variant>
      <vt:variant>
        <vt:i4>198</vt:i4>
      </vt:variant>
      <vt:variant>
        <vt:i4>0</vt:i4>
      </vt:variant>
      <vt:variant>
        <vt:i4>5</vt:i4>
      </vt:variant>
      <vt:variant>
        <vt:lpwstr>mailto:protocollo.aulss5@pecveneto.it</vt:lpwstr>
      </vt:variant>
      <vt:variant>
        <vt:lpwstr/>
      </vt:variant>
      <vt:variant>
        <vt:i4>7536698</vt:i4>
      </vt:variant>
      <vt:variant>
        <vt:i4>195</vt:i4>
      </vt:variant>
      <vt:variant>
        <vt:i4>0</vt:i4>
      </vt:variant>
      <vt:variant>
        <vt:i4>5</vt:i4>
      </vt:variant>
      <vt:variant>
        <vt:lpwstr>http://www.michelin.it/</vt:lpwstr>
      </vt:variant>
      <vt:variant>
        <vt:lpwstr/>
      </vt:variant>
      <vt:variant>
        <vt:i4>1769534</vt:i4>
      </vt:variant>
      <vt:variant>
        <vt:i4>188</vt:i4>
      </vt:variant>
      <vt:variant>
        <vt:i4>0</vt:i4>
      </vt:variant>
      <vt:variant>
        <vt:i4>5</vt:i4>
      </vt:variant>
      <vt:variant>
        <vt:lpwstr/>
      </vt:variant>
      <vt:variant>
        <vt:lpwstr>_Toc83719789</vt:lpwstr>
      </vt:variant>
      <vt:variant>
        <vt:i4>1703998</vt:i4>
      </vt:variant>
      <vt:variant>
        <vt:i4>182</vt:i4>
      </vt:variant>
      <vt:variant>
        <vt:i4>0</vt:i4>
      </vt:variant>
      <vt:variant>
        <vt:i4>5</vt:i4>
      </vt:variant>
      <vt:variant>
        <vt:lpwstr/>
      </vt:variant>
      <vt:variant>
        <vt:lpwstr>_Toc83719788</vt:lpwstr>
      </vt:variant>
      <vt:variant>
        <vt:i4>1376318</vt:i4>
      </vt:variant>
      <vt:variant>
        <vt:i4>176</vt:i4>
      </vt:variant>
      <vt:variant>
        <vt:i4>0</vt:i4>
      </vt:variant>
      <vt:variant>
        <vt:i4>5</vt:i4>
      </vt:variant>
      <vt:variant>
        <vt:lpwstr/>
      </vt:variant>
      <vt:variant>
        <vt:lpwstr>_Toc83719787</vt:lpwstr>
      </vt:variant>
      <vt:variant>
        <vt:i4>1310782</vt:i4>
      </vt:variant>
      <vt:variant>
        <vt:i4>170</vt:i4>
      </vt:variant>
      <vt:variant>
        <vt:i4>0</vt:i4>
      </vt:variant>
      <vt:variant>
        <vt:i4>5</vt:i4>
      </vt:variant>
      <vt:variant>
        <vt:lpwstr/>
      </vt:variant>
      <vt:variant>
        <vt:lpwstr>_Toc83719786</vt:lpwstr>
      </vt:variant>
      <vt:variant>
        <vt:i4>1507390</vt:i4>
      </vt:variant>
      <vt:variant>
        <vt:i4>164</vt:i4>
      </vt:variant>
      <vt:variant>
        <vt:i4>0</vt:i4>
      </vt:variant>
      <vt:variant>
        <vt:i4>5</vt:i4>
      </vt:variant>
      <vt:variant>
        <vt:lpwstr/>
      </vt:variant>
      <vt:variant>
        <vt:lpwstr>_Toc83719785</vt:lpwstr>
      </vt:variant>
      <vt:variant>
        <vt:i4>1441854</vt:i4>
      </vt:variant>
      <vt:variant>
        <vt:i4>158</vt:i4>
      </vt:variant>
      <vt:variant>
        <vt:i4>0</vt:i4>
      </vt:variant>
      <vt:variant>
        <vt:i4>5</vt:i4>
      </vt:variant>
      <vt:variant>
        <vt:lpwstr/>
      </vt:variant>
      <vt:variant>
        <vt:lpwstr>_Toc83719784</vt:lpwstr>
      </vt:variant>
      <vt:variant>
        <vt:i4>1114174</vt:i4>
      </vt:variant>
      <vt:variant>
        <vt:i4>152</vt:i4>
      </vt:variant>
      <vt:variant>
        <vt:i4>0</vt:i4>
      </vt:variant>
      <vt:variant>
        <vt:i4>5</vt:i4>
      </vt:variant>
      <vt:variant>
        <vt:lpwstr/>
      </vt:variant>
      <vt:variant>
        <vt:lpwstr>_Toc83719783</vt:lpwstr>
      </vt:variant>
      <vt:variant>
        <vt:i4>1048638</vt:i4>
      </vt:variant>
      <vt:variant>
        <vt:i4>146</vt:i4>
      </vt:variant>
      <vt:variant>
        <vt:i4>0</vt:i4>
      </vt:variant>
      <vt:variant>
        <vt:i4>5</vt:i4>
      </vt:variant>
      <vt:variant>
        <vt:lpwstr/>
      </vt:variant>
      <vt:variant>
        <vt:lpwstr>_Toc83719782</vt:lpwstr>
      </vt:variant>
      <vt:variant>
        <vt:i4>1245246</vt:i4>
      </vt:variant>
      <vt:variant>
        <vt:i4>140</vt:i4>
      </vt:variant>
      <vt:variant>
        <vt:i4>0</vt:i4>
      </vt:variant>
      <vt:variant>
        <vt:i4>5</vt:i4>
      </vt:variant>
      <vt:variant>
        <vt:lpwstr/>
      </vt:variant>
      <vt:variant>
        <vt:lpwstr>_Toc83719781</vt:lpwstr>
      </vt:variant>
      <vt:variant>
        <vt:i4>1179710</vt:i4>
      </vt:variant>
      <vt:variant>
        <vt:i4>134</vt:i4>
      </vt:variant>
      <vt:variant>
        <vt:i4>0</vt:i4>
      </vt:variant>
      <vt:variant>
        <vt:i4>5</vt:i4>
      </vt:variant>
      <vt:variant>
        <vt:lpwstr/>
      </vt:variant>
      <vt:variant>
        <vt:lpwstr>_Toc83719780</vt:lpwstr>
      </vt:variant>
      <vt:variant>
        <vt:i4>1769521</vt:i4>
      </vt:variant>
      <vt:variant>
        <vt:i4>128</vt:i4>
      </vt:variant>
      <vt:variant>
        <vt:i4>0</vt:i4>
      </vt:variant>
      <vt:variant>
        <vt:i4>5</vt:i4>
      </vt:variant>
      <vt:variant>
        <vt:lpwstr/>
      </vt:variant>
      <vt:variant>
        <vt:lpwstr>_Toc83719779</vt:lpwstr>
      </vt:variant>
      <vt:variant>
        <vt:i4>1703985</vt:i4>
      </vt:variant>
      <vt:variant>
        <vt:i4>122</vt:i4>
      </vt:variant>
      <vt:variant>
        <vt:i4>0</vt:i4>
      </vt:variant>
      <vt:variant>
        <vt:i4>5</vt:i4>
      </vt:variant>
      <vt:variant>
        <vt:lpwstr/>
      </vt:variant>
      <vt:variant>
        <vt:lpwstr>_Toc83719778</vt:lpwstr>
      </vt:variant>
      <vt:variant>
        <vt:i4>1376305</vt:i4>
      </vt:variant>
      <vt:variant>
        <vt:i4>116</vt:i4>
      </vt:variant>
      <vt:variant>
        <vt:i4>0</vt:i4>
      </vt:variant>
      <vt:variant>
        <vt:i4>5</vt:i4>
      </vt:variant>
      <vt:variant>
        <vt:lpwstr/>
      </vt:variant>
      <vt:variant>
        <vt:lpwstr>_Toc83719777</vt:lpwstr>
      </vt:variant>
      <vt:variant>
        <vt:i4>1310769</vt:i4>
      </vt:variant>
      <vt:variant>
        <vt:i4>110</vt:i4>
      </vt:variant>
      <vt:variant>
        <vt:i4>0</vt:i4>
      </vt:variant>
      <vt:variant>
        <vt:i4>5</vt:i4>
      </vt:variant>
      <vt:variant>
        <vt:lpwstr/>
      </vt:variant>
      <vt:variant>
        <vt:lpwstr>_Toc83719776</vt:lpwstr>
      </vt:variant>
      <vt:variant>
        <vt:i4>1507377</vt:i4>
      </vt:variant>
      <vt:variant>
        <vt:i4>104</vt:i4>
      </vt:variant>
      <vt:variant>
        <vt:i4>0</vt:i4>
      </vt:variant>
      <vt:variant>
        <vt:i4>5</vt:i4>
      </vt:variant>
      <vt:variant>
        <vt:lpwstr/>
      </vt:variant>
      <vt:variant>
        <vt:lpwstr>_Toc83719775</vt:lpwstr>
      </vt:variant>
      <vt:variant>
        <vt:i4>1441841</vt:i4>
      </vt:variant>
      <vt:variant>
        <vt:i4>98</vt:i4>
      </vt:variant>
      <vt:variant>
        <vt:i4>0</vt:i4>
      </vt:variant>
      <vt:variant>
        <vt:i4>5</vt:i4>
      </vt:variant>
      <vt:variant>
        <vt:lpwstr/>
      </vt:variant>
      <vt:variant>
        <vt:lpwstr>_Toc83719774</vt:lpwstr>
      </vt:variant>
      <vt:variant>
        <vt:i4>1114161</vt:i4>
      </vt:variant>
      <vt:variant>
        <vt:i4>92</vt:i4>
      </vt:variant>
      <vt:variant>
        <vt:i4>0</vt:i4>
      </vt:variant>
      <vt:variant>
        <vt:i4>5</vt:i4>
      </vt:variant>
      <vt:variant>
        <vt:lpwstr/>
      </vt:variant>
      <vt:variant>
        <vt:lpwstr>_Toc83719773</vt:lpwstr>
      </vt:variant>
      <vt:variant>
        <vt:i4>1048625</vt:i4>
      </vt:variant>
      <vt:variant>
        <vt:i4>86</vt:i4>
      </vt:variant>
      <vt:variant>
        <vt:i4>0</vt:i4>
      </vt:variant>
      <vt:variant>
        <vt:i4>5</vt:i4>
      </vt:variant>
      <vt:variant>
        <vt:lpwstr/>
      </vt:variant>
      <vt:variant>
        <vt:lpwstr>_Toc83719772</vt:lpwstr>
      </vt:variant>
      <vt:variant>
        <vt:i4>1245233</vt:i4>
      </vt:variant>
      <vt:variant>
        <vt:i4>80</vt:i4>
      </vt:variant>
      <vt:variant>
        <vt:i4>0</vt:i4>
      </vt:variant>
      <vt:variant>
        <vt:i4>5</vt:i4>
      </vt:variant>
      <vt:variant>
        <vt:lpwstr/>
      </vt:variant>
      <vt:variant>
        <vt:lpwstr>_Toc83719771</vt:lpwstr>
      </vt:variant>
      <vt:variant>
        <vt:i4>1179697</vt:i4>
      </vt:variant>
      <vt:variant>
        <vt:i4>74</vt:i4>
      </vt:variant>
      <vt:variant>
        <vt:i4>0</vt:i4>
      </vt:variant>
      <vt:variant>
        <vt:i4>5</vt:i4>
      </vt:variant>
      <vt:variant>
        <vt:lpwstr/>
      </vt:variant>
      <vt:variant>
        <vt:lpwstr>_Toc83719770</vt:lpwstr>
      </vt:variant>
      <vt:variant>
        <vt:i4>1769520</vt:i4>
      </vt:variant>
      <vt:variant>
        <vt:i4>68</vt:i4>
      </vt:variant>
      <vt:variant>
        <vt:i4>0</vt:i4>
      </vt:variant>
      <vt:variant>
        <vt:i4>5</vt:i4>
      </vt:variant>
      <vt:variant>
        <vt:lpwstr/>
      </vt:variant>
      <vt:variant>
        <vt:lpwstr>_Toc83719769</vt:lpwstr>
      </vt:variant>
      <vt:variant>
        <vt:i4>1703984</vt:i4>
      </vt:variant>
      <vt:variant>
        <vt:i4>62</vt:i4>
      </vt:variant>
      <vt:variant>
        <vt:i4>0</vt:i4>
      </vt:variant>
      <vt:variant>
        <vt:i4>5</vt:i4>
      </vt:variant>
      <vt:variant>
        <vt:lpwstr/>
      </vt:variant>
      <vt:variant>
        <vt:lpwstr>_Toc83719768</vt:lpwstr>
      </vt:variant>
      <vt:variant>
        <vt:i4>1376304</vt:i4>
      </vt:variant>
      <vt:variant>
        <vt:i4>56</vt:i4>
      </vt:variant>
      <vt:variant>
        <vt:i4>0</vt:i4>
      </vt:variant>
      <vt:variant>
        <vt:i4>5</vt:i4>
      </vt:variant>
      <vt:variant>
        <vt:lpwstr/>
      </vt:variant>
      <vt:variant>
        <vt:lpwstr>_Toc83719767</vt:lpwstr>
      </vt:variant>
      <vt:variant>
        <vt:i4>1310768</vt:i4>
      </vt:variant>
      <vt:variant>
        <vt:i4>50</vt:i4>
      </vt:variant>
      <vt:variant>
        <vt:i4>0</vt:i4>
      </vt:variant>
      <vt:variant>
        <vt:i4>5</vt:i4>
      </vt:variant>
      <vt:variant>
        <vt:lpwstr/>
      </vt:variant>
      <vt:variant>
        <vt:lpwstr>_Toc83719766</vt:lpwstr>
      </vt:variant>
      <vt:variant>
        <vt:i4>1507376</vt:i4>
      </vt:variant>
      <vt:variant>
        <vt:i4>44</vt:i4>
      </vt:variant>
      <vt:variant>
        <vt:i4>0</vt:i4>
      </vt:variant>
      <vt:variant>
        <vt:i4>5</vt:i4>
      </vt:variant>
      <vt:variant>
        <vt:lpwstr/>
      </vt:variant>
      <vt:variant>
        <vt:lpwstr>_Toc83719765</vt:lpwstr>
      </vt:variant>
      <vt:variant>
        <vt:i4>1441840</vt:i4>
      </vt:variant>
      <vt:variant>
        <vt:i4>38</vt:i4>
      </vt:variant>
      <vt:variant>
        <vt:i4>0</vt:i4>
      </vt:variant>
      <vt:variant>
        <vt:i4>5</vt:i4>
      </vt:variant>
      <vt:variant>
        <vt:lpwstr/>
      </vt:variant>
      <vt:variant>
        <vt:lpwstr>_Toc83719764</vt:lpwstr>
      </vt:variant>
      <vt:variant>
        <vt:i4>1114160</vt:i4>
      </vt:variant>
      <vt:variant>
        <vt:i4>32</vt:i4>
      </vt:variant>
      <vt:variant>
        <vt:i4>0</vt:i4>
      </vt:variant>
      <vt:variant>
        <vt:i4>5</vt:i4>
      </vt:variant>
      <vt:variant>
        <vt:lpwstr/>
      </vt:variant>
      <vt:variant>
        <vt:lpwstr>_Toc83719763</vt:lpwstr>
      </vt:variant>
      <vt:variant>
        <vt:i4>1048624</vt:i4>
      </vt:variant>
      <vt:variant>
        <vt:i4>26</vt:i4>
      </vt:variant>
      <vt:variant>
        <vt:i4>0</vt:i4>
      </vt:variant>
      <vt:variant>
        <vt:i4>5</vt:i4>
      </vt:variant>
      <vt:variant>
        <vt:lpwstr/>
      </vt:variant>
      <vt:variant>
        <vt:lpwstr>_Toc83719762</vt:lpwstr>
      </vt:variant>
      <vt:variant>
        <vt:i4>1245232</vt:i4>
      </vt:variant>
      <vt:variant>
        <vt:i4>20</vt:i4>
      </vt:variant>
      <vt:variant>
        <vt:i4>0</vt:i4>
      </vt:variant>
      <vt:variant>
        <vt:i4>5</vt:i4>
      </vt:variant>
      <vt:variant>
        <vt:lpwstr/>
      </vt:variant>
      <vt:variant>
        <vt:lpwstr>_Toc83719761</vt:lpwstr>
      </vt:variant>
      <vt:variant>
        <vt:i4>1179696</vt:i4>
      </vt:variant>
      <vt:variant>
        <vt:i4>14</vt:i4>
      </vt:variant>
      <vt:variant>
        <vt:i4>0</vt:i4>
      </vt:variant>
      <vt:variant>
        <vt:i4>5</vt:i4>
      </vt:variant>
      <vt:variant>
        <vt:lpwstr/>
      </vt:variant>
      <vt:variant>
        <vt:lpwstr>_Toc83719760</vt:lpwstr>
      </vt:variant>
      <vt:variant>
        <vt:i4>1769523</vt:i4>
      </vt:variant>
      <vt:variant>
        <vt:i4>8</vt:i4>
      </vt:variant>
      <vt:variant>
        <vt:i4>0</vt:i4>
      </vt:variant>
      <vt:variant>
        <vt:i4>5</vt:i4>
      </vt:variant>
      <vt:variant>
        <vt:lpwstr/>
      </vt:variant>
      <vt:variant>
        <vt:lpwstr>_Toc83719759</vt:lpwstr>
      </vt:variant>
      <vt:variant>
        <vt:i4>1703987</vt:i4>
      </vt:variant>
      <vt:variant>
        <vt:i4>2</vt:i4>
      </vt:variant>
      <vt:variant>
        <vt:i4>0</vt:i4>
      </vt:variant>
      <vt:variant>
        <vt:i4>5</vt:i4>
      </vt:variant>
      <vt:variant>
        <vt:lpwstr/>
      </vt:variant>
      <vt:variant>
        <vt:lpwstr>_Toc83719758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bregolin.nicola</dc:creator>
  <cp:keywords/>
  <cp:lastModifiedBy>Andrea Orlandin</cp:lastModifiedBy>
  <cp:revision>12</cp:revision>
  <cp:lastPrinted>2022-09-16T07:19:00Z</cp:lastPrinted>
  <dcterms:created xsi:type="dcterms:W3CDTF">2022-09-19T06:00:00Z</dcterms:created>
  <dcterms:modified xsi:type="dcterms:W3CDTF">2022-10-10T06:56:00Z</dcterms:modified>
</cp:coreProperties>
</file>